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44482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44821" w:rsidRDefault="00444821"/>
        </w:tc>
      </w:tr>
      <w:tr w:rsidR="0044482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44821" w:rsidRDefault="00444821"/>
        </w:tc>
      </w:tr>
      <w:tr w:rsidR="00444821">
        <w:trPr>
          <w:trHeight w:hRule="exact" w:val="490"/>
        </w:trPr>
        <w:tc>
          <w:tcPr>
            <w:tcW w:w="1521" w:type="dxa"/>
          </w:tcPr>
          <w:p w:rsidR="00444821" w:rsidRDefault="00444821"/>
        </w:tc>
        <w:tc>
          <w:tcPr>
            <w:tcW w:w="1600" w:type="dxa"/>
          </w:tcPr>
          <w:p w:rsidR="00444821" w:rsidRDefault="00444821"/>
        </w:tc>
        <w:tc>
          <w:tcPr>
            <w:tcW w:w="7089" w:type="dxa"/>
          </w:tcPr>
          <w:p w:rsidR="00444821" w:rsidRDefault="00444821"/>
        </w:tc>
        <w:tc>
          <w:tcPr>
            <w:tcW w:w="426" w:type="dxa"/>
          </w:tcPr>
          <w:p w:rsidR="00444821" w:rsidRDefault="00444821"/>
        </w:tc>
      </w:tr>
      <w:tr w:rsidR="00444821" w:rsidRPr="00A64C4C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821" w:rsidRPr="00A64C4C" w:rsidRDefault="00A64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маркетинга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менеджмента</w:t>
            </w:r>
            <w:r w:rsidRPr="00A64C4C">
              <w:rPr>
                <w:lang w:val="ru-RU"/>
              </w:rPr>
              <w:t xml:space="preserve"> </w:t>
            </w:r>
          </w:p>
        </w:tc>
      </w:tr>
      <w:tr w:rsidR="0044482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</w:t>
            </w:r>
            <w:proofErr w:type="spellEnd"/>
            <w:r>
              <w:t xml:space="preserve"> </w:t>
            </w:r>
          </w:p>
        </w:tc>
      </w:tr>
      <w:tr w:rsidR="0044482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44482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бизнесом</w:t>
            </w:r>
            <w:proofErr w:type="spellEnd"/>
            <w:r>
              <w:t xml:space="preserve"> </w:t>
            </w:r>
          </w:p>
        </w:tc>
      </w:tr>
      <w:tr w:rsidR="0044482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44482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444821">
        <w:trPr>
          <w:trHeight w:hRule="exact" w:val="562"/>
        </w:trPr>
        <w:tc>
          <w:tcPr>
            <w:tcW w:w="1521" w:type="dxa"/>
          </w:tcPr>
          <w:p w:rsidR="00444821" w:rsidRDefault="00444821"/>
        </w:tc>
        <w:tc>
          <w:tcPr>
            <w:tcW w:w="1600" w:type="dxa"/>
          </w:tcPr>
          <w:p w:rsidR="00444821" w:rsidRDefault="00444821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44482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4482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44482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маркетинга</w:t>
            </w:r>
            <w:proofErr w:type="spellEnd"/>
          </w:p>
        </w:tc>
      </w:tr>
      <w:tr w:rsidR="00444821" w:rsidRPr="00A64C4C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Pr="00A64C4C" w:rsidRDefault="00A64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направления исследования рынка.  Отечественный и зарубежный опыт рациональной организации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производственной деятельности организации в условиях современной экономики</w:t>
            </w:r>
          </w:p>
        </w:tc>
      </w:tr>
      <w:tr w:rsidR="00444821" w:rsidRPr="00A64C4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Pr="00A64C4C" w:rsidRDefault="00A64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 и совершенствование инструментов комплекса маркетинга  с учетом требований рыночной конъюнктуры</w:t>
            </w:r>
          </w:p>
        </w:tc>
      </w:tr>
      <w:tr w:rsidR="00444821" w:rsidRPr="00A64C4C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Pr="00A64C4C" w:rsidRDefault="00A64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предложений по совершенствованию управления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организацией маркетинговой деятельности</w:t>
            </w:r>
          </w:p>
        </w:tc>
      </w:tr>
      <w:tr w:rsidR="0044482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Классификация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маркетинговых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44821" w:rsidRPr="00A64C4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Pr="00A64C4C" w:rsidRDefault="00A64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направления в маркетинговых исследованиях</w:t>
            </w:r>
          </w:p>
        </w:tc>
      </w:tr>
      <w:tr w:rsidR="0044482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маркетинговых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исследований</w:t>
            </w:r>
            <w:proofErr w:type="spellEnd"/>
          </w:p>
        </w:tc>
      </w:tr>
      <w:tr w:rsidR="0044482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маркетинговых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исследований</w:t>
            </w:r>
            <w:proofErr w:type="spellEnd"/>
          </w:p>
        </w:tc>
      </w:tr>
      <w:tr w:rsidR="00444821">
        <w:trPr>
          <w:trHeight w:hRule="exact" w:val="295"/>
        </w:trPr>
        <w:tc>
          <w:tcPr>
            <w:tcW w:w="1521" w:type="dxa"/>
          </w:tcPr>
          <w:p w:rsidR="00444821" w:rsidRDefault="00444821"/>
        </w:tc>
        <w:tc>
          <w:tcPr>
            <w:tcW w:w="1600" w:type="dxa"/>
          </w:tcPr>
          <w:p w:rsidR="00444821" w:rsidRDefault="00444821"/>
        </w:tc>
        <w:tc>
          <w:tcPr>
            <w:tcW w:w="7089" w:type="dxa"/>
          </w:tcPr>
          <w:p w:rsidR="00444821" w:rsidRDefault="00444821"/>
        </w:tc>
        <w:tc>
          <w:tcPr>
            <w:tcW w:w="426" w:type="dxa"/>
          </w:tcPr>
          <w:p w:rsidR="00444821" w:rsidRDefault="00444821"/>
        </w:tc>
      </w:tr>
      <w:tr w:rsidR="0044482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Default="00A64C4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44821">
        <w:trPr>
          <w:trHeight w:hRule="exact" w:val="196"/>
        </w:trPr>
        <w:tc>
          <w:tcPr>
            <w:tcW w:w="1521" w:type="dxa"/>
          </w:tcPr>
          <w:p w:rsidR="00444821" w:rsidRDefault="00444821"/>
        </w:tc>
        <w:tc>
          <w:tcPr>
            <w:tcW w:w="1600" w:type="dxa"/>
          </w:tcPr>
          <w:p w:rsidR="00444821" w:rsidRDefault="00444821"/>
        </w:tc>
        <w:tc>
          <w:tcPr>
            <w:tcW w:w="7089" w:type="dxa"/>
          </w:tcPr>
          <w:p w:rsidR="00444821" w:rsidRDefault="00444821"/>
        </w:tc>
        <w:tc>
          <w:tcPr>
            <w:tcW w:w="426" w:type="dxa"/>
          </w:tcPr>
          <w:p w:rsidR="00444821" w:rsidRDefault="00444821"/>
        </w:tc>
      </w:tr>
      <w:tr w:rsidR="0044482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44821" w:rsidRPr="00A64C4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821" w:rsidRPr="00A64C4C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Калюжнова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Я., </w:t>
            </w:r>
            <w:proofErr w:type="spell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Кошурникова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Е. Современные модели маркетинга [Электронный ресурс</w:t>
            </w:r>
            <w:proofErr w:type="gram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- 170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/473049</w:t>
            </w:r>
          </w:p>
        </w:tc>
      </w:tr>
      <w:tr w:rsidR="00444821" w:rsidRPr="00A64C4C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821" w:rsidRPr="00A64C4C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Божук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Г. Маркетинговые исследования [Электронный ресурс</w:t>
            </w:r>
            <w:proofErr w:type="gram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/470338</w:t>
            </w:r>
          </w:p>
        </w:tc>
      </w:tr>
      <w:tr w:rsidR="00444821" w:rsidRPr="00A64C4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821" w:rsidRPr="00A64C4C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Егоров Ю.Н. Основы маркетинга [Электронный ресурс</w:t>
            </w:r>
            <w:proofErr w:type="gram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"Научно- издательский центр ИНФРА-М", 2022. - 292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/1074173</w:t>
            </w:r>
          </w:p>
        </w:tc>
      </w:tr>
      <w:tr w:rsidR="00444821" w:rsidRPr="00A64C4C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821" w:rsidRPr="00A64C4C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Рыжикова Т.Н. Аналитический маркетинг: что должен знать маркетинговый аналитик [Электронный ресурс</w:t>
            </w:r>
            <w:proofErr w:type="gram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 "Научно-издательский центр ИНФРА-М", 2022. - 288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/1853098</w:t>
            </w:r>
          </w:p>
        </w:tc>
      </w:tr>
      <w:tr w:rsidR="00444821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44821" w:rsidRPr="00A64C4C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44821" w:rsidRPr="00A64C4C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Сафронова Н.Б., Корнеева И.Е. Маркетинговые исследования [Электронный ресурс</w:t>
            </w:r>
            <w:proofErr w:type="gram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Издательско-торговая корпорация "Дашков и К", 2019. - 294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/1093671</w:t>
            </w:r>
          </w:p>
        </w:tc>
      </w:tr>
    </w:tbl>
    <w:p w:rsidR="00444821" w:rsidRPr="00A64C4C" w:rsidRDefault="00A64C4C">
      <w:pPr>
        <w:rPr>
          <w:sz w:val="0"/>
          <w:szCs w:val="0"/>
          <w:lang w:val="ru-RU"/>
        </w:rPr>
      </w:pPr>
      <w:r w:rsidRPr="00A64C4C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44821" w:rsidRPr="00A64C4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821" w:rsidRPr="00A64C4C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Солосиченко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Ж. Маркетинговые исследования [Электронный ресурс</w:t>
            </w:r>
            <w:proofErr w:type="gram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2017. -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121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488707.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444821" w:rsidRPr="00A64C4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821" w:rsidRPr="00A64C4C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Карпова С. В., Азарова С. П. Инновационный маркетинг [Электронный ресурс</w:t>
            </w:r>
            <w:proofErr w:type="gram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- 474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/468986</w:t>
            </w:r>
          </w:p>
        </w:tc>
      </w:tr>
      <w:tr w:rsidR="00444821" w:rsidRPr="00A64C4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821" w:rsidRPr="00A64C4C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Корот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кова Т. Л. Маркетинг инноваций [Электронный ресурс</w:t>
            </w:r>
            <w:proofErr w:type="gram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- 256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/471235</w:t>
            </w:r>
          </w:p>
        </w:tc>
      </w:tr>
      <w:tr w:rsidR="00444821" w:rsidRPr="00A64C4C">
        <w:trPr>
          <w:trHeight w:hRule="exact" w:val="277"/>
        </w:trPr>
        <w:tc>
          <w:tcPr>
            <w:tcW w:w="10774" w:type="dxa"/>
          </w:tcPr>
          <w:p w:rsidR="00444821" w:rsidRPr="00A64C4C" w:rsidRDefault="00444821">
            <w:pPr>
              <w:rPr>
                <w:lang w:val="ru-RU"/>
              </w:rPr>
            </w:pPr>
          </w:p>
        </w:tc>
      </w:tr>
      <w:tr w:rsidR="00444821" w:rsidRPr="00A64C4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Pr="00A64C4C" w:rsidRDefault="00A64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64C4C">
              <w:rPr>
                <w:lang w:val="ru-RU"/>
              </w:rPr>
              <w:t xml:space="preserve"> </w:t>
            </w:r>
          </w:p>
        </w:tc>
      </w:tr>
      <w:tr w:rsidR="0044482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44821">
        <w:trPr>
          <w:trHeight w:hRule="exact" w:val="277"/>
        </w:trPr>
        <w:tc>
          <w:tcPr>
            <w:tcW w:w="10774" w:type="dxa"/>
          </w:tcPr>
          <w:p w:rsidR="00444821" w:rsidRDefault="00444821"/>
        </w:tc>
      </w:tr>
      <w:tr w:rsidR="0044482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64C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64C4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64C4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4482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64C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64C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64C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64C4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44821" w:rsidRPr="00A64C4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821" w:rsidRPr="00A64C4C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64C4C">
              <w:rPr>
                <w:lang w:val="ru-RU"/>
              </w:rPr>
              <w:t xml:space="preserve"> </w:t>
            </w:r>
          </w:p>
        </w:tc>
      </w:tr>
      <w:tr w:rsidR="00444821" w:rsidRPr="00A64C4C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821" w:rsidRPr="00A64C4C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64C4C">
              <w:rPr>
                <w:lang w:val="ru-RU"/>
              </w:rPr>
              <w:t xml:space="preserve"> </w:t>
            </w:r>
          </w:p>
        </w:tc>
      </w:tr>
      <w:tr w:rsidR="00444821" w:rsidRPr="00A64C4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821" w:rsidRPr="00A64C4C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64C4C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64C4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64C4C">
              <w:rPr>
                <w:lang w:val="ru-RU"/>
              </w:rPr>
              <w:t xml:space="preserve"> </w:t>
            </w:r>
          </w:p>
        </w:tc>
      </w:tr>
      <w:tr w:rsidR="00444821" w:rsidRPr="00A64C4C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821" w:rsidRPr="00A64C4C" w:rsidRDefault="00A64C4C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44482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821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A64C4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444821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444821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44821" w:rsidRPr="00A64C4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44821" w:rsidRPr="00A64C4C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A64C4C">
              <w:rPr>
                <w:lang w:val="ru-RU"/>
              </w:rPr>
              <w:t xml:space="preserve"> </w:t>
            </w:r>
          </w:p>
          <w:p w:rsidR="00444821" w:rsidRPr="00A64C4C" w:rsidRDefault="00A64C4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64C4C">
              <w:rPr>
                <w:lang w:val="ru-RU"/>
              </w:rPr>
              <w:t xml:space="preserve"> </w:t>
            </w:r>
          </w:p>
        </w:tc>
      </w:tr>
      <w:tr w:rsidR="00444821" w:rsidRPr="00A64C4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44821" w:rsidRPr="00A64C4C" w:rsidRDefault="00A64C4C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Нестерова</w:t>
            </w:r>
            <w:r w:rsidRPr="00A64C4C">
              <w:rPr>
                <w:lang w:val="ru-RU"/>
              </w:rPr>
              <w:t xml:space="preserve"> </w:t>
            </w:r>
            <w:r w:rsidRPr="00A64C4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З.В.</w:t>
            </w:r>
            <w:r w:rsidRPr="00A64C4C">
              <w:rPr>
                <w:lang w:val="ru-RU"/>
              </w:rPr>
              <w:t xml:space="preserve"> </w:t>
            </w:r>
          </w:p>
        </w:tc>
      </w:tr>
    </w:tbl>
    <w:p w:rsidR="00A64C4C" w:rsidRDefault="00A64C4C">
      <w:pPr>
        <w:rPr>
          <w:lang w:val="ru-RU"/>
        </w:rPr>
      </w:pPr>
    </w:p>
    <w:p w:rsidR="00A64C4C" w:rsidRDefault="00A64C4C">
      <w:pPr>
        <w:rPr>
          <w:lang w:val="ru-RU"/>
        </w:rPr>
      </w:pPr>
      <w:r>
        <w:rPr>
          <w:lang w:val="ru-RU"/>
        </w:rPr>
        <w:br w:type="page"/>
      </w:r>
    </w:p>
    <w:p w:rsidR="00A64C4C" w:rsidRPr="00A64C4C" w:rsidRDefault="00A64C4C" w:rsidP="00A64C4C">
      <w:pPr>
        <w:jc w:val="center"/>
        <w:rPr>
          <w:rFonts w:ascii="Times New Roman" w:eastAsia="Times New Roman" w:hAnsi="Times New Roman" w:cs="Times New Roman"/>
          <w:b/>
          <w:snapToGrid w:val="0"/>
          <w:lang w:val="ru-RU" w:eastAsia="en"/>
        </w:rPr>
      </w:pPr>
      <w:r w:rsidRPr="00A64C4C">
        <w:rPr>
          <w:rFonts w:ascii="Times New Roman" w:eastAsia="Times New Roman" w:hAnsi="Times New Roman" w:cs="Times New Roman"/>
          <w:b/>
          <w:snapToGrid w:val="0"/>
          <w:lang w:val="ru-RU" w:eastAsia="en"/>
        </w:rPr>
        <w:lastRenderedPageBreak/>
        <w:t xml:space="preserve">Перечень </w:t>
      </w:r>
      <w:r>
        <w:rPr>
          <w:rFonts w:ascii="Times New Roman" w:eastAsia="Times New Roman" w:hAnsi="Times New Roman" w:cs="Times New Roman"/>
          <w:b/>
          <w:snapToGrid w:val="0"/>
          <w:lang w:val="ru-RU" w:eastAsia="en"/>
        </w:rPr>
        <w:t xml:space="preserve">тем </w:t>
      </w:r>
      <w:r w:rsidRPr="00A64C4C">
        <w:rPr>
          <w:rFonts w:ascii="Times New Roman" w:eastAsia="Times New Roman" w:hAnsi="Times New Roman" w:cs="Times New Roman"/>
          <w:b/>
          <w:snapToGrid w:val="0"/>
          <w:lang w:val="ru-RU" w:eastAsia="en"/>
        </w:rPr>
        <w:t>курсовых работ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A64C4C" w:rsidTr="00D45729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4C4C" w:rsidRDefault="00A64C4C" w:rsidP="00D4572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4C4C" w:rsidRDefault="00A64C4C" w:rsidP="00D4572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</w:t>
            </w:r>
            <w:proofErr w:type="spellEnd"/>
            <w:r>
              <w:t xml:space="preserve"> </w:t>
            </w:r>
          </w:p>
        </w:tc>
      </w:tr>
      <w:tr w:rsidR="00A64C4C" w:rsidTr="00D45729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4C4C" w:rsidRDefault="00A64C4C" w:rsidP="00D4572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4C4C" w:rsidRDefault="00A64C4C" w:rsidP="00D457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A64C4C" w:rsidTr="00D45729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A64C4C" w:rsidRDefault="00A64C4C" w:rsidP="00D4572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A64C4C" w:rsidRDefault="00A64C4C" w:rsidP="00D457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бизнесом</w:t>
            </w:r>
            <w:proofErr w:type="spellEnd"/>
            <w:r>
              <w:t xml:space="preserve"> </w:t>
            </w:r>
          </w:p>
        </w:tc>
      </w:tr>
    </w:tbl>
    <w:p w:rsidR="00A64C4C" w:rsidRPr="00A64C4C" w:rsidRDefault="00A64C4C" w:rsidP="00A64C4C">
      <w:pPr>
        <w:jc w:val="center"/>
        <w:rPr>
          <w:rFonts w:ascii="Calibri" w:eastAsia="Times New Roman" w:hAnsi="Calibri" w:cs="Times New Roman"/>
          <w:b/>
          <w:snapToGrid w:val="0"/>
          <w:color w:val="0000FF"/>
          <w:lang w:val="ru-RU" w:eastAsia="en"/>
        </w:rPr>
      </w:pPr>
      <w:bookmarkStart w:id="0" w:name="_GoBack"/>
      <w:bookmarkEnd w:id="0"/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Анализ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товарной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политики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предприятия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Совершенствование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политики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ценообразования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предприятия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Оценка эффективности каналов распределения предприятия.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Анализ и совершенствование рекламной политики предприятия.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Оценка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деятельности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конкурентов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предприятия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Анализ конъюнктуры   товарного рынка предприятия.</w:t>
      </w:r>
    </w:p>
    <w:p w:rsidR="00A64C4C" w:rsidRPr="00A64C4C" w:rsidRDefault="00A64C4C" w:rsidP="00A64C4C">
      <w:pPr>
        <w:numPr>
          <w:ilvl w:val="0"/>
          <w:numId w:val="1"/>
        </w:numPr>
        <w:tabs>
          <w:tab w:val="left" w:pos="18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  Состояние и тенденции развития внешней и внутренней среды предприятия.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Анализ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ассортиментной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политик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и</w:t>
      </w:r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предприятия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.       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Организации маркетинга на предприятии.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Разработка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маркетинговой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стратегии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предприятия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Методы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обеспечения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конкурентоспособности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предприятия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Оценка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конкурентоспособности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продуктов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организации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.                  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Совершенствование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маркетинговой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концепции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я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Бенчмаркинг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 как инструмент анализа конкурентной ситуации предприятия.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Повышение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эффективности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брендинга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организации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Развитие маркетинга инноваций на предприятии.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Внедрение концепции социально-этического маркетинга на предприятии.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Оценка эффективности маркетинга впечатлений организации.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Организация прямого </w:t>
      </w:r>
      <w:proofErr w:type="gramStart"/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маркетинга  на</w:t>
      </w:r>
      <w:proofErr w:type="gramEnd"/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 предприятии.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Анализ современных инструментов маркетинговых коммуникаций.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Исследование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методов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маркетинга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территории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Анализ   маркетинговой деятельности предприятия сферы услуг.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proofErr w:type="gramStart"/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Совершенствование  маркетинговой</w:t>
      </w:r>
      <w:proofErr w:type="gramEnd"/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 деятельности некоммерческой организации.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Эффективность маркетинговой деятельности финансово-кредитной организации.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Повышение</w:t>
      </w:r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имиджа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 xml:space="preserve"> </w:t>
      </w:r>
      <w:proofErr w:type="spellStart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предприятия</w:t>
      </w:r>
      <w:proofErr w:type="spellEnd"/>
      <w:r w:rsidRPr="00A64C4C">
        <w:rPr>
          <w:rFonts w:ascii="Times New Roman" w:eastAsia="Times New Roman" w:hAnsi="Times New Roman" w:cs="Times New Roman"/>
          <w:sz w:val="24"/>
          <w:szCs w:val="24"/>
          <w:lang w:val="en" w:eastAsia="en"/>
        </w:rPr>
        <w:t>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Повышение эффективности маркетинговой деятельности предприятия на рынке В2В.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proofErr w:type="gramStart"/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>Совершенствование  маркетинговой</w:t>
      </w:r>
      <w:proofErr w:type="gramEnd"/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 деятельности предприятия розничной торговли.</w:t>
      </w:r>
    </w:p>
    <w:p w:rsidR="00A64C4C" w:rsidRPr="00A64C4C" w:rsidRDefault="00A64C4C" w:rsidP="00A64C4C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en"/>
        </w:rPr>
      </w:pPr>
      <w:r w:rsidRPr="00A64C4C">
        <w:rPr>
          <w:rFonts w:ascii="Times New Roman" w:eastAsia="Times New Roman" w:hAnsi="Times New Roman" w:cs="Times New Roman"/>
          <w:sz w:val="24"/>
          <w:szCs w:val="24"/>
          <w:lang w:val="ru-RU" w:eastAsia="en"/>
        </w:rPr>
        <w:t xml:space="preserve">Пути повышения эффективности маркетинговой деятельности предприятия оптовой торговли.                                                                           </w:t>
      </w:r>
    </w:p>
    <w:p w:rsidR="00444821" w:rsidRPr="00A64C4C" w:rsidRDefault="00444821">
      <w:pPr>
        <w:rPr>
          <w:lang w:val="ru-RU"/>
        </w:rPr>
      </w:pPr>
    </w:p>
    <w:sectPr w:rsidR="00444821" w:rsidRPr="00A64C4C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262E3"/>
    <w:multiLevelType w:val="hybridMultilevel"/>
    <w:tmpl w:val="C6DA4E9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44821"/>
    <w:rsid w:val="00A64C4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E1F0E9"/>
  <w15:docId w15:val="{DB12A62C-3828-4266-B3BC-70ADFBF21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860</Words>
  <Characters>4905</Characters>
  <Application>Microsoft Office Word</Application>
  <DocSecurity>0</DocSecurity>
  <Lines>40</Lines>
  <Paragraphs>11</Paragraphs>
  <ScaleCrop>false</ScaleCrop>
  <Company>УрГЭУ</Company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2022-2023_oz38_03_02-УМБ-2022_очно-заочное_plx_Маркетинг</dc:title>
  <dc:creator>FastReport.NET</dc:creator>
  <cp:lastModifiedBy>Овсянникова Анастасия Геннадьевна</cp:lastModifiedBy>
  <cp:revision>2</cp:revision>
  <dcterms:created xsi:type="dcterms:W3CDTF">2022-05-11T06:11:00Z</dcterms:created>
  <dcterms:modified xsi:type="dcterms:W3CDTF">2022-05-11T06:12:00Z</dcterms:modified>
</cp:coreProperties>
</file>