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F54A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67"/>
        </w:trPr>
        <w:tc>
          <w:tcPr>
            <w:tcW w:w="1521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00"/>
        </w:trPr>
        <w:tc>
          <w:tcPr>
            <w:tcW w:w="1521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 w:rsidRPr="0019545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19545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74"/>
        </w:trPr>
        <w:tc>
          <w:tcPr>
            <w:tcW w:w="1521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F54A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AF54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AF54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AF54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F54A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(ПК-4)</w:t>
            </w: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 w:rsidRPr="0019545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Pr="0019545B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исследования рынка.  Анализ текущей рыночной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конъюнктуры, особенности конъюнктуры внутреннего и внешнего рынка товаров и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 (ПК-4)</w:t>
            </w: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рекомендаций по совершенствованию  инструментов  комплекса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маркетинга. Формирование предложений по совершенствованию товарной, ценовой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политики,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совершенствованию системы сбыта, продаж и продвижения.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 w:rsidRPr="001954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Pr="0019545B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маркетингом.(ПК-4)</w:t>
            </w: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маркетинговых исследований. Основные методы сбора, обработки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маркетинговой информации для проведения маркетингового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 Выбор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маркетинговых инструментов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в маркетинговых исследованиях.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комплексного плана исследования. Подготовка и согласование плана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проведения маркетингового исследования.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 w:rsidRPr="0019545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Pr="0019545B" w:rsidRDefault="001954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Последовательность этапов маркетингового исследования.  Подготовка отчета и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рекомендаций по результатам маркетинговых исследований (ПК-4)</w:t>
            </w: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 w:rsidRPr="0019545B">
        <w:trPr>
          <w:trHeight w:hRule="exact" w:val="302"/>
        </w:trPr>
        <w:tc>
          <w:tcPr>
            <w:tcW w:w="1521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Default="001954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F54A1">
        <w:trPr>
          <w:trHeight w:hRule="exact" w:val="201"/>
        </w:trPr>
        <w:tc>
          <w:tcPr>
            <w:tcW w:w="1521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F54A1" w:rsidRPr="0019545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Данченок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Ласковец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 Маркетинг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/468736</w:t>
            </w:r>
          </w:p>
        </w:tc>
      </w:tr>
      <w:tr w:rsidR="00AF54A1" w:rsidRPr="0019545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 w:rsidRPr="0019545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Божук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 Маркетинговые исследования [Электронный ресурс</w:t>
            </w:r>
            <w:proofErr w:type="gram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- 304 – Режим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/470338</w:t>
            </w:r>
          </w:p>
        </w:tc>
      </w:tr>
      <w:tr w:rsidR="00AF54A1" w:rsidRPr="001954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Егоров Ю.Н. Основы маркетинга [Электронный ресурс</w:t>
            </w:r>
            <w:proofErr w:type="gram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2022. - 292 с. – Режим доступа:</w:t>
            </w:r>
            <w:r w:rsidRPr="001954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/1074173</w:t>
            </w:r>
          </w:p>
        </w:tc>
      </w:tr>
      <w:tr w:rsidR="00AF54A1" w:rsidRPr="001954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Рыжикова Т.Н.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Аналитический маркетинг: что должен знать маркетинговый аналитик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/1853098</w:t>
            </w:r>
          </w:p>
        </w:tc>
      </w:tr>
      <w:tr w:rsidR="00AF54A1" w:rsidRPr="0019545B">
        <w:trPr>
          <w:trHeight w:hRule="exact" w:val="142"/>
        </w:trPr>
        <w:tc>
          <w:tcPr>
            <w:tcW w:w="1521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AF54A1" w:rsidRDefault="0019545B">
      <w:pPr>
        <w:rPr>
          <w:sz w:val="0"/>
          <w:szCs w:val="0"/>
        </w:rPr>
      </w:pPr>
      <w:r>
        <w:br w:type="page"/>
      </w:r>
    </w:p>
    <w:p w:rsidR="00AF54A1" w:rsidRDefault="00AF54A1">
      <w:pPr>
        <w:sectPr w:rsidR="00AF54A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F54A1" w:rsidRPr="001954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Солосиченко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Ж. Маркетинговые исследования [Электронный ресурс</w:t>
            </w:r>
            <w:proofErr w:type="gram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2017. - 121 – Режим доступа:</w:t>
            </w:r>
            <w:r w:rsidRPr="001954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F54A1" w:rsidRPr="001954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Кузьмина Е.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Маркетинг [Электронный ресурс</w:t>
            </w:r>
            <w:proofErr w:type="gram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- 419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/468861</w:t>
            </w:r>
          </w:p>
        </w:tc>
      </w:tr>
      <w:tr w:rsidR="00AF54A1" w:rsidRPr="001954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- 170 – Режим доступа:</w:t>
            </w:r>
            <w:r w:rsidRPr="001954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/473049</w:t>
            </w:r>
          </w:p>
        </w:tc>
      </w:tr>
      <w:tr w:rsidR="00AF54A1" w:rsidRPr="001954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Нестерова З. В. Маркетинг [Электронный ресурс]:методические указания к написанию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 работы. - Екатеринбург: [б. и.], 2021. - 10 – Режим доступа:</w:t>
            </w:r>
            <w:r w:rsidRPr="001954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F54A1" w:rsidRPr="0019545B">
        <w:trPr>
          <w:trHeight w:hRule="exact" w:val="283"/>
        </w:trPr>
        <w:tc>
          <w:tcPr>
            <w:tcW w:w="10774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 w:rsidRPr="001954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Pr="0019545B" w:rsidRDefault="001954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9545B">
              <w:rPr>
                <w:lang w:val="ru-RU"/>
              </w:rPr>
              <w:t xml:space="preserve"> </w:t>
            </w:r>
          </w:p>
        </w:tc>
      </w:tr>
      <w:tr w:rsidR="00AF54A1" w:rsidRPr="0019545B">
        <w:trPr>
          <w:trHeight w:hRule="exact" w:val="142"/>
        </w:trPr>
        <w:tc>
          <w:tcPr>
            <w:tcW w:w="10774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F54A1">
        <w:trPr>
          <w:trHeight w:hRule="exact" w:val="283"/>
        </w:trPr>
        <w:tc>
          <w:tcPr>
            <w:tcW w:w="10774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954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954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F54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954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954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954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954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F54A1" w:rsidRPr="001954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954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9545B">
              <w:rPr>
                <w:lang w:val="ru-RU"/>
              </w:rPr>
              <w:t xml:space="preserve"> </w:t>
            </w:r>
          </w:p>
        </w:tc>
      </w:tr>
      <w:tr w:rsidR="00AF54A1" w:rsidRPr="001954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9545B">
              <w:rPr>
                <w:lang w:val="ru-RU"/>
              </w:rPr>
              <w:t xml:space="preserve"> </w:t>
            </w:r>
          </w:p>
        </w:tc>
      </w:tr>
      <w:tr w:rsidR="00AF54A1" w:rsidRPr="0019545B">
        <w:trPr>
          <w:trHeight w:hRule="exact" w:val="142"/>
        </w:trPr>
        <w:tc>
          <w:tcPr>
            <w:tcW w:w="10774" w:type="dxa"/>
          </w:tcPr>
          <w:p w:rsidR="00AF54A1" w:rsidRPr="0019545B" w:rsidRDefault="00AF5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F54A1" w:rsidRPr="001954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Pr="0019545B" w:rsidRDefault="001954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9545B">
              <w:rPr>
                <w:lang w:val="ru-RU"/>
              </w:rPr>
              <w:br/>
            </w:r>
            <w:r w:rsidRPr="00195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F54A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F54A1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954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F54A1" w:rsidRDefault="001954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F54A1">
        <w:trPr>
          <w:trHeight w:hRule="exact" w:val="142"/>
        </w:trPr>
        <w:tc>
          <w:tcPr>
            <w:tcW w:w="10774" w:type="dxa"/>
          </w:tcPr>
          <w:p w:rsidR="00AF54A1" w:rsidRDefault="00AF5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F54A1" w:rsidRPr="0019545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F54A1" w:rsidRPr="0019545B" w:rsidRDefault="001954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Нестерова</w:t>
            </w:r>
            <w:r w:rsidRPr="0019545B">
              <w:rPr>
                <w:lang w:val="ru-RU"/>
              </w:rPr>
              <w:t xml:space="preserve"> </w:t>
            </w:r>
            <w:r w:rsidRPr="0019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З.В.</w:t>
            </w:r>
            <w:r w:rsidRPr="0019545B">
              <w:rPr>
                <w:lang w:val="ru-RU"/>
              </w:rPr>
              <w:t xml:space="preserve"> </w:t>
            </w:r>
          </w:p>
        </w:tc>
      </w:tr>
    </w:tbl>
    <w:p w:rsidR="00AF54A1" w:rsidRDefault="0019545B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19545B" w:rsidRDefault="0019545B">
      <w:pPr>
        <w:rPr>
          <w:color w:val="FFFFFF"/>
          <w:sz w:val="2"/>
          <w:szCs w:val="2"/>
        </w:rPr>
      </w:pPr>
    </w:p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/>
    <w:p w:rsidR="0019545B" w:rsidRDefault="0019545B" w:rsidP="0019545B">
      <w:pPr>
        <w:jc w:val="center"/>
        <w:rPr>
          <w:rFonts w:ascii="Times New Roman" w:hAnsi="Times New Roman"/>
          <w:b/>
          <w:snapToGrid w:val="0"/>
          <w:lang w:val="ru-RU"/>
        </w:rPr>
      </w:pPr>
      <w:r>
        <w:rPr>
          <w:rFonts w:ascii="Times New Roman" w:hAnsi="Times New Roman"/>
          <w:b/>
          <w:snapToGrid w:val="0"/>
          <w:lang w:val="ru-RU"/>
        </w:rPr>
        <w:lastRenderedPageBreak/>
        <w:t>Перечень курсовых работ</w:t>
      </w:r>
    </w:p>
    <w:p w:rsidR="0019545B" w:rsidRDefault="0019545B" w:rsidP="0019545B">
      <w:pPr>
        <w:jc w:val="center"/>
        <w:rPr>
          <w:rFonts w:ascii="Calibri" w:hAnsi="Calibri"/>
          <w:b/>
          <w:snapToGrid w:val="0"/>
          <w:color w:val="0000FF"/>
          <w:lang w:val="ru-RU"/>
        </w:rPr>
      </w:pP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Анализ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товарной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политики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Совершенствование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политики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ценообразования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Оценка эффективности каналов распределения предприятия.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Анализ и совершенствование рекламной политики предприятия.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Оценка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деятельности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конкурентов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Анализ конъюнктуры   товарного рынка предприятия.</w:t>
      </w:r>
    </w:p>
    <w:p w:rsidR="0019545B" w:rsidRDefault="0019545B" w:rsidP="0019545B">
      <w:pPr>
        <w:numPr>
          <w:ilvl w:val="0"/>
          <w:numId w:val="1"/>
        </w:numPr>
        <w:tabs>
          <w:tab w:val="left" w:pos="1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Состояние и тенденции развития внешней и внутренней среды предприятия.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Анализ </w:t>
      </w:r>
      <w:proofErr w:type="spellStart"/>
      <w:r>
        <w:rPr>
          <w:rFonts w:ascii="Times New Roman" w:hAnsi="Times New Roman"/>
          <w:sz w:val="24"/>
          <w:szCs w:val="24"/>
        </w:rPr>
        <w:t>ассортиментной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политик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 xml:space="preserve">.       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Организации маркетинга на предприятии.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Разработка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маркетинговой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стратегии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Методы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обеспечения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конкурентоспособности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Оценка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конкурентоспособности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продуктов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Совершенствование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маркетинговой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концепции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я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Бенчмаркинг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как инструмент анализа конкурентной ситуации предприятия.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Повышение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эффективности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брендинга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Анализ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поведения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потребителей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Развитие маркетинга инноваций на предприятии.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Внедрение концепции социально-этического маркетинга на предприятии.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Оценка эффективности маркетинга впечатлений организации.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Организация прямого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маркетинга  на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предприятии.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Анализ современных инструментов маркетинговых коммуникаций.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Исследование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методов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маркетинга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территории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Анализ   маркетинговой деятельности предприятия сферы услуг.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Совершенствование  маркетинговой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деятельности некоммерческой организации.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Эффективность маркетинговой деятельности финансово-кредитной организации.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Повышение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имиджа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предприятия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Повышение эффективности маркетинговой деятельности предприятия на рынке В2В.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Совершенствование  маркетинговой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деятельности предприятия розничной торговли.</w:t>
      </w:r>
    </w:p>
    <w:p w:rsidR="0019545B" w:rsidRDefault="0019545B" w:rsidP="0019545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Пути повышения эффективности маркетинговой деятельности предприятия оптовой торговли.                                                                           </w:t>
      </w:r>
    </w:p>
    <w:p w:rsidR="0019545B" w:rsidRPr="0019545B" w:rsidRDefault="0019545B">
      <w:pPr>
        <w:rPr>
          <w:lang w:val="ru-RU"/>
        </w:rPr>
      </w:pPr>
      <w:bookmarkStart w:id="0" w:name="_GoBack"/>
      <w:bookmarkEnd w:id="0"/>
    </w:p>
    <w:p w:rsidR="0019545B" w:rsidRPr="0019545B" w:rsidRDefault="0019545B">
      <w:pPr>
        <w:rPr>
          <w:lang w:val="ru-RU"/>
        </w:rPr>
      </w:pPr>
    </w:p>
    <w:p w:rsidR="0019545B" w:rsidRPr="0019545B" w:rsidRDefault="0019545B">
      <w:pPr>
        <w:rPr>
          <w:lang w:val="ru-RU"/>
        </w:rPr>
      </w:pPr>
    </w:p>
    <w:p w:rsidR="0019545B" w:rsidRPr="0019545B" w:rsidRDefault="0019545B">
      <w:pPr>
        <w:rPr>
          <w:lang w:val="ru-RU"/>
        </w:rPr>
      </w:pPr>
    </w:p>
    <w:p w:rsidR="0019545B" w:rsidRPr="0019545B" w:rsidRDefault="0019545B">
      <w:pPr>
        <w:rPr>
          <w:lang w:val="ru-RU"/>
        </w:rPr>
      </w:pPr>
    </w:p>
    <w:p w:rsidR="0019545B" w:rsidRPr="0019545B" w:rsidRDefault="0019545B">
      <w:pPr>
        <w:rPr>
          <w:lang w:val="ru-RU"/>
        </w:rPr>
      </w:pPr>
    </w:p>
    <w:p w:rsidR="0019545B" w:rsidRPr="0019545B" w:rsidRDefault="0019545B">
      <w:pPr>
        <w:rPr>
          <w:lang w:val="ru-RU"/>
        </w:rPr>
      </w:pPr>
    </w:p>
    <w:sectPr w:rsidR="0019545B" w:rsidRPr="0019545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2E3"/>
    <w:multiLevelType w:val="hybridMultilevel"/>
    <w:tmpl w:val="C6DA4E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545B"/>
    <w:rsid w:val="001F0BC7"/>
    <w:rsid w:val="00AF54A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8CBFE"/>
  <w15:docId w15:val="{8E4E4ABC-94E6-4138-A19F-8DCD8A86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8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5013</Characters>
  <Application>Microsoft Office Word</Application>
  <DocSecurity>0</DocSecurity>
  <Lines>41</Lines>
  <Paragraphs>11</Paragraphs>
  <ScaleCrop>false</ScaleCrop>
  <Company>УрГЭУ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2023-2024_38_03_02-УМБ-2023_очное_plx_Маркетинг</dc:title>
  <dc:creator>FastReport.NET</dc:creator>
  <cp:lastModifiedBy>Цатурян Анастасия Сергеевна</cp:lastModifiedBy>
  <cp:revision>3</cp:revision>
  <dcterms:created xsi:type="dcterms:W3CDTF">2023-09-28T08:53:00Z</dcterms:created>
  <dcterms:modified xsi:type="dcterms:W3CDTF">2023-09-28T08:53:00Z</dcterms:modified>
</cp:coreProperties>
</file>