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340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34040" w:rsidRDefault="00234040"/>
        </w:tc>
      </w:tr>
      <w:tr w:rsidR="002340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34040" w:rsidRDefault="00234040"/>
        </w:tc>
      </w:tr>
      <w:tr w:rsidR="00234040">
        <w:trPr>
          <w:trHeight w:hRule="exact" w:val="490"/>
        </w:trPr>
        <w:tc>
          <w:tcPr>
            <w:tcW w:w="1521" w:type="dxa"/>
          </w:tcPr>
          <w:p w:rsidR="00234040" w:rsidRDefault="00234040"/>
        </w:tc>
        <w:tc>
          <w:tcPr>
            <w:tcW w:w="1600" w:type="dxa"/>
          </w:tcPr>
          <w:p w:rsidR="00234040" w:rsidRDefault="00234040"/>
        </w:tc>
        <w:tc>
          <w:tcPr>
            <w:tcW w:w="7089" w:type="dxa"/>
          </w:tcPr>
          <w:p w:rsidR="00234040" w:rsidRDefault="00234040"/>
        </w:tc>
        <w:tc>
          <w:tcPr>
            <w:tcW w:w="426" w:type="dxa"/>
          </w:tcPr>
          <w:p w:rsidR="00234040" w:rsidRDefault="00234040"/>
        </w:tc>
      </w:tr>
      <w:tr w:rsidR="00234040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34040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340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транспорта в экономике и содержание транспортной логистики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элементы транспортной логистики и их характеристика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логистические работы и операции на транспорте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выбора в транспортной логистике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маршрутизация грузопотоков в транспортных системах</w:t>
            </w:r>
          </w:p>
        </w:tc>
      </w:tr>
      <w:tr w:rsidR="00234040" w:rsidRPr="007F5CC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Технико-экономический инструментарий процессов управления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транспортной логистике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контейнеризации и пакетирования в логистике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Тарифы и ценообразование в транспортной логистике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в транспортной логистике</w:t>
            </w:r>
          </w:p>
        </w:tc>
      </w:tr>
      <w:tr w:rsidR="00234040" w:rsidRPr="007F5C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и перспективы развития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макрологистических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транспортных процессов</w:t>
            </w:r>
          </w:p>
        </w:tc>
      </w:tr>
      <w:tr w:rsidR="00234040" w:rsidRPr="007F5CCE">
        <w:trPr>
          <w:trHeight w:hRule="exact" w:val="1184"/>
        </w:trPr>
        <w:tc>
          <w:tcPr>
            <w:tcW w:w="1521" w:type="dxa"/>
          </w:tcPr>
          <w:p w:rsidR="00234040" w:rsidRPr="007F5CCE" w:rsidRDefault="0023404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34040" w:rsidRPr="007F5CCE" w:rsidRDefault="0023404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34040" w:rsidRPr="007F5CCE" w:rsidRDefault="002340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4040" w:rsidRPr="007F5CCE" w:rsidRDefault="00234040">
            <w:pPr>
              <w:rPr>
                <w:lang w:val="ru-RU"/>
              </w:rPr>
            </w:pPr>
          </w:p>
        </w:tc>
      </w:tr>
      <w:tr w:rsidR="002340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Default="007F5C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34040">
        <w:trPr>
          <w:trHeight w:hRule="exact" w:val="196"/>
        </w:trPr>
        <w:tc>
          <w:tcPr>
            <w:tcW w:w="1521" w:type="dxa"/>
          </w:tcPr>
          <w:p w:rsidR="00234040" w:rsidRDefault="00234040"/>
        </w:tc>
        <w:tc>
          <w:tcPr>
            <w:tcW w:w="1600" w:type="dxa"/>
          </w:tcPr>
          <w:p w:rsidR="00234040" w:rsidRDefault="00234040"/>
        </w:tc>
        <w:tc>
          <w:tcPr>
            <w:tcW w:w="7089" w:type="dxa"/>
          </w:tcPr>
          <w:p w:rsidR="00234040" w:rsidRDefault="00234040"/>
        </w:tc>
        <w:tc>
          <w:tcPr>
            <w:tcW w:w="426" w:type="dxa"/>
          </w:tcPr>
          <w:p w:rsidR="00234040" w:rsidRDefault="00234040"/>
        </w:tc>
      </w:tr>
      <w:tr w:rsidR="002340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040" w:rsidRPr="007F5CC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Лебедев Е.А.,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Миротин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Л.Б. Основы логистики транспортного производства и его цифровой трансформации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Инфра-Инженерия, 2019. - 212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/1048755</w:t>
            </w: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Кочинов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Ю.А.,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Кочинова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Транспортное обеспечение торговой деятельности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/1014786</w:t>
            </w:r>
          </w:p>
        </w:tc>
      </w:tr>
      <w:tr w:rsidR="00234040" w:rsidRPr="007F5CC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Троицкая Н. А.,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Шилимов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Организация перевозок специфических видов </w:t>
            </w:r>
            <w:proofErr w:type="spellStart"/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грузов:учебное</w:t>
            </w:r>
            <w:proofErr w:type="spellEnd"/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специальности "Организация перевозок и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на транспорте (автомобильный транспорт)" направления подготовки "Организация перевозок и управление на транспорте". - Москва: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- 240</w:t>
            </w:r>
          </w:p>
        </w:tc>
      </w:tr>
      <w:tr w:rsidR="00234040" w:rsidRPr="007F5CC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Саркисов С. В. Транспортная логистика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/496038</w:t>
            </w: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Герами В. Д., Колик А. В. Управление транспортными системами. Транспортное обеспечение логистики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- 533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/489316</w:t>
            </w:r>
          </w:p>
        </w:tc>
      </w:tr>
    </w:tbl>
    <w:p w:rsidR="00234040" w:rsidRPr="007F5CCE" w:rsidRDefault="007F5CCE">
      <w:pPr>
        <w:rPr>
          <w:sz w:val="0"/>
          <w:szCs w:val="0"/>
          <w:lang w:val="ru-RU"/>
        </w:rPr>
      </w:pPr>
      <w:r w:rsidRPr="007F5C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3404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040" w:rsidRPr="007F5CCE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Каточков В. М., Савин Г. В. Логистика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- 182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Лазарев В. А., Карх Д. А. Особенности материальных потоков в микро- и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макрологистических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системах: теоретико-методологический 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аспект:[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монография]. - Оренбург: [Университет], 2018. - 227</w:t>
            </w: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Сергеев В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И., </w:t>
            </w: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 Корпоративная логистика в вопросах и ответах [Электронный ресурс</w:t>
            </w:r>
            <w:proofErr w:type="gram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- 664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/1818559</w:t>
            </w:r>
          </w:p>
        </w:tc>
      </w:tr>
      <w:tr w:rsidR="00234040" w:rsidRPr="007F5CCE">
        <w:trPr>
          <w:trHeight w:hRule="exact" w:val="277"/>
        </w:trPr>
        <w:tc>
          <w:tcPr>
            <w:tcW w:w="10774" w:type="dxa"/>
          </w:tcPr>
          <w:p w:rsidR="00234040" w:rsidRPr="007F5CCE" w:rsidRDefault="00234040">
            <w:pPr>
              <w:rPr>
                <w:lang w:val="ru-RU"/>
              </w:rPr>
            </w:pP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F5CCE">
              <w:rPr>
                <w:lang w:val="ru-RU"/>
              </w:rPr>
              <w:t xml:space="preserve"> </w:t>
            </w:r>
          </w:p>
        </w:tc>
      </w:tr>
      <w:tr w:rsidR="0023404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34040">
        <w:trPr>
          <w:trHeight w:hRule="exact" w:val="277"/>
        </w:trPr>
        <w:tc>
          <w:tcPr>
            <w:tcW w:w="10774" w:type="dxa"/>
          </w:tcPr>
          <w:p w:rsidR="00234040" w:rsidRDefault="00234040"/>
        </w:tc>
      </w:tr>
      <w:tr w:rsidR="0023404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F5C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F5C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F5C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F5CC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34040" w:rsidRPr="007F5C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CCE">
              <w:rPr>
                <w:lang w:val="ru-RU"/>
              </w:rPr>
              <w:t xml:space="preserve"> </w:t>
            </w:r>
          </w:p>
        </w:tc>
      </w:tr>
      <w:tr w:rsidR="00234040" w:rsidRPr="007F5C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F5CCE">
              <w:rPr>
                <w:lang w:val="ru-RU"/>
              </w:rPr>
              <w:t xml:space="preserve"> </w:t>
            </w:r>
          </w:p>
        </w:tc>
      </w:tr>
      <w:tr w:rsidR="00234040" w:rsidRPr="007F5CC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34040" w:rsidRPr="007F5C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F5CCE">
              <w:rPr>
                <w:lang w:val="ru-RU"/>
              </w:rPr>
              <w:t xml:space="preserve"> </w:t>
            </w:r>
          </w:p>
          <w:p w:rsidR="00234040" w:rsidRPr="007F5CCE" w:rsidRDefault="007F5CC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F5CCE">
              <w:rPr>
                <w:lang w:val="ru-RU"/>
              </w:rPr>
              <w:t xml:space="preserve"> </w:t>
            </w:r>
          </w:p>
        </w:tc>
      </w:tr>
      <w:tr w:rsidR="00234040" w:rsidRPr="007F5CC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4040" w:rsidRPr="007F5CCE" w:rsidRDefault="007F5C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7F5CCE">
              <w:rPr>
                <w:lang w:val="ru-RU"/>
              </w:rPr>
              <w:t xml:space="preserve"> </w:t>
            </w:r>
            <w:r w:rsidRPr="007F5C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Г.В.</w:t>
            </w:r>
            <w:r w:rsidRPr="007F5CCE">
              <w:rPr>
                <w:lang w:val="ru-RU"/>
              </w:rPr>
              <w:t xml:space="preserve"> </w:t>
            </w:r>
          </w:p>
        </w:tc>
      </w:tr>
    </w:tbl>
    <w:p w:rsidR="007F5CCE" w:rsidRDefault="007F5CCE">
      <w:pPr>
        <w:rPr>
          <w:lang w:val="ru-RU"/>
        </w:rPr>
      </w:pPr>
    </w:p>
    <w:p w:rsidR="007F5CCE" w:rsidRDefault="007F5CCE">
      <w:pPr>
        <w:rPr>
          <w:lang w:val="ru-RU"/>
        </w:rPr>
      </w:pPr>
      <w:r>
        <w:rPr>
          <w:lang w:val="ru-RU"/>
        </w:rPr>
        <w:br w:type="page"/>
      </w:r>
    </w:p>
    <w:p w:rsidR="007F5CCE" w:rsidRDefault="007F5CCE" w:rsidP="007F5CCE">
      <w:pPr>
        <w:jc w:val="center"/>
        <w:rPr>
          <w:b/>
          <w:snapToGrid w:val="0"/>
          <w:color w:val="0000FF"/>
        </w:rPr>
      </w:pPr>
      <w:proofErr w:type="spellStart"/>
      <w:r w:rsidRPr="00792A0A">
        <w:rPr>
          <w:b/>
          <w:snapToGrid w:val="0"/>
          <w:color w:val="0000FF"/>
        </w:rPr>
        <w:lastRenderedPageBreak/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тем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курсовых</w:t>
      </w:r>
      <w:proofErr w:type="spellEnd"/>
      <w:r w:rsidRPr="00792A0A">
        <w:rPr>
          <w:b/>
          <w:snapToGrid w:val="0"/>
          <w:color w:val="0000FF"/>
        </w:rPr>
        <w:t xml:space="preserve"> </w:t>
      </w:r>
      <w:proofErr w:type="spellStart"/>
      <w:r w:rsidRPr="00792A0A">
        <w:rPr>
          <w:b/>
          <w:snapToGrid w:val="0"/>
          <w:color w:val="0000FF"/>
        </w:rPr>
        <w:t>работ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F5CCE" w:rsidTr="003F33E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7F5CCE" w:rsidTr="003F33E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7F5CCE" w:rsidTr="003F33E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CCE" w:rsidRDefault="007F5CCE" w:rsidP="003F33E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t xml:space="preserve"> </w:t>
            </w:r>
          </w:p>
        </w:tc>
      </w:tr>
    </w:tbl>
    <w:p w:rsidR="007F5CCE" w:rsidRDefault="007F5CCE" w:rsidP="007F5CCE">
      <w:pPr>
        <w:rPr>
          <w:b/>
          <w:snapToGrid w:val="0"/>
          <w:color w:val="0000FF"/>
        </w:rPr>
      </w:pPr>
      <w:bookmarkStart w:id="0" w:name="_GoBack"/>
      <w:bookmarkEnd w:id="0"/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>
        <w:rPr>
          <w:bCs/>
          <w:snapToGrid w:val="0"/>
          <w:color w:val="000000" w:themeColor="text1"/>
        </w:rPr>
        <w:t>Анализ с</w:t>
      </w:r>
      <w:r w:rsidRPr="00071E9E">
        <w:rPr>
          <w:bCs/>
          <w:snapToGrid w:val="0"/>
          <w:color w:val="000000" w:themeColor="text1"/>
        </w:rPr>
        <w:t>пецифик</w:t>
      </w:r>
      <w:r>
        <w:rPr>
          <w:bCs/>
          <w:snapToGrid w:val="0"/>
          <w:color w:val="000000" w:themeColor="text1"/>
        </w:rPr>
        <w:t>и</w:t>
      </w:r>
      <w:r w:rsidRPr="00071E9E">
        <w:rPr>
          <w:bCs/>
          <w:snapToGrid w:val="0"/>
          <w:color w:val="000000" w:themeColor="text1"/>
        </w:rPr>
        <w:t xml:space="preserve"> логистического подхода к управлению материальными потоками в транспортн</w:t>
      </w:r>
      <w:r>
        <w:rPr>
          <w:bCs/>
          <w:snapToGrid w:val="0"/>
          <w:color w:val="000000" w:themeColor="text1"/>
        </w:rPr>
        <w:t xml:space="preserve">ых </w:t>
      </w:r>
      <w:r w:rsidRPr="00071E9E">
        <w:rPr>
          <w:bCs/>
          <w:snapToGrid w:val="0"/>
          <w:color w:val="000000" w:themeColor="text1"/>
        </w:rPr>
        <w:t>системах (на конкретном</w:t>
      </w:r>
      <w:r>
        <w:rPr>
          <w:bCs/>
          <w:snapToGrid w:val="0"/>
          <w:color w:val="000000" w:themeColor="text1"/>
        </w:rPr>
        <w:t xml:space="preserve"> </w:t>
      </w:r>
      <w:r w:rsidRPr="00071E9E">
        <w:rPr>
          <w:bCs/>
          <w:snapToGrid w:val="0"/>
          <w:color w:val="000000" w:themeColor="text1"/>
        </w:rPr>
        <w:t>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Анализ современного рынка услуг в области транспортной логистики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Исследование логистических функций различных участников логистического процесса на транспортном предприятии</w:t>
      </w:r>
    </w:p>
    <w:p w:rsidR="007F5CCE" w:rsidRPr="00D941EC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Организация транспортной логистики на предприятии (на конкретном</w:t>
      </w:r>
      <w:r>
        <w:rPr>
          <w:bCs/>
          <w:snapToGrid w:val="0"/>
          <w:color w:val="000000" w:themeColor="text1"/>
        </w:rPr>
        <w:t xml:space="preserve"> </w:t>
      </w:r>
      <w:r w:rsidRPr="00D941EC">
        <w:rPr>
          <w:bCs/>
          <w:snapToGrid w:val="0"/>
          <w:color w:val="000000" w:themeColor="text1"/>
        </w:rPr>
        <w:t>предприятии)</w:t>
      </w:r>
    </w:p>
    <w:p w:rsidR="007F5CCE" w:rsidRPr="00D941EC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Анализ процесса оказания транспортных услуг (на конкретном</w:t>
      </w:r>
      <w:r>
        <w:rPr>
          <w:bCs/>
          <w:snapToGrid w:val="0"/>
          <w:color w:val="000000" w:themeColor="text1"/>
        </w:rPr>
        <w:t xml:space="preserve"> </w:t>
      </w:r>
      <w:r w:rsidRPr="00D941EC">
        <w:rPr>
          <w:bCs/>
          <w:snapToGrid w:val="0"/>
          <w:color w:val="000000" w:themeColor="text1"/>
        </w:rPr>
        <w:t>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Практика применения альтернативных видов транспортировки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Решение оптимизационных задач транспортной логистики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Организация и совершенствование процесса транспортировки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Организация деятельности логистических операторов (на примере предприятии)</w:t>
      </w:r>
    </w:p>
    <w:p w:rsidR="007F5CCE" w:rsidRPr="00D941EC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Информационное обеспечение транспортной логистики и пути</w:t>
      </w:r>
      <w:r>
        <w:rPr>
          <w:bCs/>
          <w:snapToGrid w:val="0"/>
          <w:color w:val="000000" w:themeColor="text1"/>
        </w:rPr>
        <w:t xml:space="preserve"> </w:t>
      </w:r>
      <w:r w:rsidRPr="00D941EC">
        <w:rPr>
          <w:bCs/>
          <w:snapToGrid w:val="0"/>
          <w:color w:val="000000" w:themeColor="text1"/>
        </w:rPr>
        <w:t>его совершенствования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Обоснование издержек в транспортной логистике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Современные технологии доставки грузов потребителям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Логистические процедуры при организации транспортировки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Транспортные издержки и формирование цены на транспортно-логистическое обслуживание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Система показателей эффективности операций на транспорте и складе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Экономический эффект от достижения оптимизации в транспортных системах (на конкретном предприятии)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Экономическая сущность транспорта, его продукция и качество обслуживания.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 xml:space="preserve">Исследование транспортно-технологических систем и </w:t>
      </w:r>
      <w:proofErr w:type="spellStart"/>
      <w:r w:rsidRPr="00071E9E">
        <w:rPr>
          <w:bCs/>
          <w:snapToGrid w:val="0"/>
          <w:color w:val="000000" w:themeColor="text1"/>
        </w:rPr>
        <w:t>провайдеров</w:t>
      </w:r>
      <w:proofErr w:type="spellEnd"/>
      <w:r w:rsidRPr="00071E9E">
        <w:rPr>
          <w:bCs/>
          <w:snapToGrid w:val="0"/>
          <w:color w:val="000000" w:themeColor="text1"/>
        </w:rPr>
        <w:t xml:space="preserve"> логистики.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Совершенствование отдельных аспектов технологического процесса работы предприятий транспорта.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Повышение эффективности транспортно-экспедиторских операций, выполняемых с грузом транспортными предприятиями.</w:t>
      </w:r>
    </w:p>
    <w:p w:rsidR="007F5CC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Повышение эффективности обслуживания потребителей и фирм на транспорте.</w:t>
      </w:r>
    </w:p>
    <w:p w:rsidR="007F5CC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Экономическая сущность и формирование тарифов на перевозку</w:t>
      </w:r>
      <w:r>
        <w:rPr>
          <w:bCs/>
          <w:snapToGrid w:val="0"/>
          <w:color w:val="000000" w:themeColor="text1"/>
        </w:rPr>
        <w:t xml:space="preserve"> </w:t>
      </w:r>
      <w:r w:rsidRPr="00071E9E">
        <w:rPr>
          <w:bCs/>
          <w:snapToGrid w:val="0"/>
          <w:color w:val="000000" w:themeColor="text1"/>
        </w:rPr>
        <w:t>(грузовых тарифов).</w:t>
      </w:r>
    </w:p>
    <w:p w:rsidR="007F5CC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071E9E">
        <w:rPr>
          <w:bCs/>
          <w:snapToGrid w:val="0"/>
          <w:color w:val="000000" w:themeColor="text1"/>
        </w:rPr>
        <w:t>Совершенствование системы грузовых тарифов на транспорте.</w:t>
      </w:r>
    </w:p>
    <w:p w:rsidR="007F5CC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7528C8">
        <w:rPr>
          <w:bCs/>
          <w:snapToGrid w:val="0"/>
          <w:color w:val="000000" w:themeColor="text1"/>
        </w:rPr>
        <w:t>Совершенствование транспортной логистики на предприятии</w:t>
      </w:r>
      <w:r>
        <w:rPr>
          <w:bCs/>
          <w:snapToGrid w:val="0"/>
          <w:color w:val="000000" w:themeColor="text1"/>
        </w:rPr>
        <w:t xml:space="preserve"> </w:t>
      </w:r>
      <w:r w:rsidRPr="007528C8">
        <w:rPr>
          <w:bCs/>
          <w:snapToGrid w:val="0"/>
          <w:color w:val="000000" w:themeColor="text1"/>
        </w:rPr>
        <w:t>оптово-розничной торговли</w:t>
      </w:r>
      <w:r>
        <w:rPr>
          <w:bCs/>
          <w:snapToGrid w:val="0"/>
          <w:color w:val="000000" w:themeColor="text1"/>
        </w:rPr>
        <w:t>.</w:t>
      </w:r>
    </w:p>
    <w:p w:rsidR="007F5CCE" w:rsidRPr="00071E9E" w:rsidRDefault="007F5CCE" w:rsidP="007F5CCE">
      <w:pPr>
        <w:pStyle w:val="a3"/>
        <w:numPr>
          <w:ilvl w:val="0"/>
          <w:numId w:val="1"/>
        </w:numPr>
        <w:rPr>
          <w:bCs/>
          <w:snapToGrid w:val="0"/>
          <w:color w:val="000000" w:themeColor="text1"/>
        </w:rPr>
      </w:pPr>
      <w:r w:rsidRPr="005F0290">
        <w:rPr>
          <w:bCs/>
          <w:snapToGrid w:val="0"/>
          <w:color w:val="000000" w:themeColor="text1"/>
        </w:rPr>
        <w:t>Повышение эффективности использования автотранспорта на предприятии</w:t>
      </w:r>
      <w:r>
        <w:rPr>
          <w:bCs/>
          <w:snapToGrid w:val="0"/>
          <w:color w:val="000000" w:themeColor="text1"/>
        </w:rPr>
        <w:t>.</w:t>
      </w:r>
    </w:p>
    <w:p w:rsidR="00234040" w:rsidRPr="007F5CCE" w:rsidRDefault="00234040">
      <w:pPr>
        <w:rPr>
          <w:lang w:val="ru-RU"/>
        </w:rPr>
      </w:pPr>
    </w:p>
    <w:sectPr w:rsidR="00234040" w:rsidRPr="007F5C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B08CC"/>
    <w:multiLevelType w:val="hybridMultilevel"/>
    <w:tmpl w:val="6B9E1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4040"/>
    <w:rsid w:val="007F5C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A520F"/>
  <w15:docId w15:val="{3E54E82D-3278-43E8-B7C4-AF156EA8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Company>УрГЭУ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2022-2023_38_03_06-ЛвКД-2022_очное_plx_Транспортная логистика</dc:title>
  <dc:creator>FastReport.NET</dc:creator>
  <cp:lastModifiedBy>Овсянникова Анастасия Геннадьевна</cp:lastModifiedBy>
  <cp:revision>2</cp:revision>
  <dcterms:created xsi:type="dcterms:W3CDTF">2022-05-05T10:44:00Z</dcterms:created>
  <dcterms:modified xsi:type="dcterms:W3CDTF">2022-05-05T10:45:00Z</dcterms:modified>
</cp:coreProperties>
</file>