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E55F3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67"/>
        </w:trPr>
        <w:tc>
          <w:tcPr>
            <w:tcW w:w="1521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500"/>
        </w:trPr>
        <w:tc>
          <w:tcPr>
            <w:tcW w:w="1521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 w:rsidRPr="00204BD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мировой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внешнеэкономической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04BD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 w:rsidRPr="00204BD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Внешнеэкономический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регионов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204BD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Внешнеэкономическая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таможенная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55F3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E55F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E55F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E55F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55F3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Природно-ресурсный и социально-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потенциал России и ее регионов.</w:t>
            </w:r>
            <w:r w:rsidRPr="00204BD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 w:rsidRPr="00204BD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Pr="00204BD8" w:rsidRDefault="00204BD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торговля России. Стандарты и требования внешних рынков к продукции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 w:rsidRPr="00204BD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Pr="00204BD8" w:rsidRDefault="00204BD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Межрегиональные различия по участию в российском экспорте   (ПК-1)</w:t>
            </w:r>
          </w:p>
        </w:tc>
        <w:tc>
          <w:tcPr>
            <w:tcW w:w="86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Внешнеторговый оборот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предприятий России со странами дальнего зарубежья.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Внешнеторговый оборот предприятий России со странами СНГ и в рамках ЕАЭС.</w:t>
            </w:r>
            <w:r w:rsidRPr="00204BD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188"/>
        </w:trPr>
        <w:tc>
          <w:tcPr>
            <w:tcW w:w="1521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Default="00204BD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55F30">
        <w:trPr>
          <w:trHeight w:hRule="exact" w:val="201"/>
        </w:trPr>
        <w:tc>
          <w:tcPr>
            <w:tcW w:w="1521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55F30" w:rsidRPr="00204BD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Селищева Т.А. Региональная экономика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2018. - 469 – Режим доступа:</w:t>
            </w:r>
            <w:r w:rsidRPr="00204BD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/947765</w:t>
            </w:r>
          </w:p>
        </w:tc>
      </w:tr>
      <w:tr w:rsidR="00E55F30" w:rsidRPr="00204BD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 w:rsidRPr="00204BD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[Е. Н. Борисова [и др.</w:t>
            </w:r>
            <w:proofErr w:type="gram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управление внешнеэкономической деятельностью предприятия. Учебное пособие. [в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ч.]. Ч. 1 [Электронный ресурс</w:t>
            </w:r>
            <w:proofErr w:type="gram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2014. - 215 – Режим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483355.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55F30" w:rsidRPr="00204BD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[Е. Н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Борисова [и др.</w:t>
            </w:r>
            <w:proofErr w:type="gram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управление внешнеэкономической деятельностью предприятия. Учебное пособие. [в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ч.]. Ч. 2 [Электронный ресурс</w:t>
            </w:r>
            <w:proofErr w:type="gram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2015. -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208 – Режим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486387.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55F30" w:rsidRPr="00204BD8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Вязовская В. В., Ковалев В. Е.,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Линецкий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Ф.,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Майданник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Плюснина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М.,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 И. Н., Семин А. Н., Фальченко О. Д., Юрченко К. П. Международные коммерческие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операции: теория и практика [Электронный ресурс]:учебное пособие. - Екатеринбург: [Издательство</w:t>
            </w:r>
            <w:r w:rsidRPr="00204BD8">
              <w:rPr>
                <w:lang w:val="ru-RU"/>
              </w:rPr>
              <w:br/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], 2019. - 244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492230.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55F30" w:rsidRPr="00204BD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Фальченко О. Д., Вязовская В. В.,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Плюснина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М., Савельева И. Н.,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Майданник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Внешнеторговый потенциал предприятий и регионов России [Электронный ресурс]:учебное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Екатеринбург: Издательство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- 140 – Режим доступа:</w:t>
            </w:r>
            <w:r w:rsidRPr="00204BD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493656.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55F30" w:rsidRPr="00204BD8">
        <w:trPr>
          <w:trHeight w:hRule="exact" w:val="142"/>
        </w:trPr>
        <w:tc>
          <w:tcPr>
            <w:tcW w:w="1521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E55F30" w:rsidRDefault="00204BD8">
      <w:pPr>
        <w:rPr>
          <w:sz w:val="0"/>
          <w:szCs w:val="0"/>
        </w:rPr>
      </w:pPr>
      <w:r>
        <w:br w:type="page"/>
      </w:r>
    </w:p>
    <w:p w:rsidR="00E55F30" w:rsidRDefault="00E55F30">
      <w:pPr>
        <w:sectPr w:rsidR="00E55F3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55F30" w:rsidRPr="00204BD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Бурмистров В.Н. Внешняя торговля Российской Федерации [Электронный ресурс]:Учебное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Издательство "Магистр", 2012. - 416 с. – Режим доступа:</w:t>
            </w:r>
            <w:r w:rsidRPr="00204BD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/228804</w:t>
            </w:r>
          </w:p>
        </w:tc>
      </w:tr>
      <w:tr w:rsidR="00E55F30" w:rsidRPr="00204BD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Дергачев В.А.,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Вардомский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Л.Б. Регионоведение [Электронный ресурс]:Учеб. пособие для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вузов, обучающихся по специальностям 350300 «Регионоведение», 350200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«Международные отношения». - Москва: Издательство "ЮНИТИ-ДАНА", 2017. - 463 с. – Режим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/1028610</w:t>
            </w:r>
          </w:p>
        </w:tc>
      </w:tr>
      <w:tr w:rsidR="00E55F30" w:rsidRPr="00204BD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Вардомский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Б.,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Скатерщикова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Е. Внешнеэкономическая деятельность регионов</w:t>
            </w:r>
            <w:r w:rsidRPr="00204BD8">
              <w:rPr>
                <w:lang w:val="ru-RU"/>
              </w:rPr>
              <w:br/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России:учебное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студентов, обучающихся по специальностям "Бухгалтерский учет,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аудит", "Налоги и налогообл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ожение", "Финансы и кредит", "Мировая экономика". - Москва:</w:t>
            </w:r>
            <w:r w:rsidRPr="00204BD8">
              <w:rPr>
                <w:lang w:val="ru-RU"/>
              </w:rPr>
              <w:br/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2010. - 441</w:t>
            </w:r>
          </w:p>
        </w:tc>
      </w:tr>
      <w:tr w:rsidR="00E55F30" w:rsidRPr="00204BD8">
        <w:trPr>
          <w:trHeight w:hRule="exact" w:val="284"/>
        </w:trPr>
        <w:tc>
          <w:tcPr>
            <w:tcW w:w="10774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 w:rsidRPr="00204BD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Pr="00204BD8" w:rsidRDefault="00204BD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04BD8">
              <w:rPr>
                <w:lang w:val="ru-RU"/>
              </w:rPr>
              <w:t xml:space="preserve"> </w:t>
            </w:r>
          </w:p>
        </w:tc>
      </w:tr>
      <w:tr w:rsidR="00E55F30" w:rsidRPr="00204BD8">
        <w:trPr>
          <w:trHeight w:hRule="exact" w:val="142"/>
        </w:trPr>
        <w:tc>
          <w:tcPr>
            <w:tcW w:w="10774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55F30">
        <w:trPr>
          <w:trHeight w:hRule="exact" w:val="284"/>
        </w:trPr>
        <w:tc>
          <w:tcPr>
            <w:tcW w:w="10774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04B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55F30" w:rsidRPr="00204BD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04BD8">
              <w:rPr>
                <w:lang w:val="ru-RU"/>
              </w:rPr>
              <w:t xml:space="preserve"> </w:t>
            </w:r>
          </w:p>
        </w:tc>
      </w:tr>
      <w:tr w:rsidR="00E55F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04B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55F30" w:rsidRPr="00204BD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04BD8">
              <w:rPr>
                <w:lang w:val="ru-RU"/>
              </w:rPr>
              <w:t xml:space="preserve"> </w:t>
            </w:r>
          </w:p>
        </w:tc>
      </w:tr>
      <w:tr w:rsidR="00E55F30" w:rsidRPr="00204BD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04BD8">
              <w:rPr>
                <w:lang w:val="ru-RU"/>
              </w:rPr>
              <w:t xml:space="preserve"> </w:t>
            </w:r>
          </w:p>
        </w:tc>
      </w:tr>
      <w:tr w:rsidR="00E55F30" w:rsidRPr="00204BD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204BD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204BD8">
              <w:rPr>
                <w:lang w:val="ru-RU"/>
              </w:rPr>
              <w:t xml:space="preserve"> </w:t>
            </w:r>
          </w:p>
        </w:tc>
      </w:tr>
      <w:tr w:rsidR="00E55F30" w:rsidRPr="00204BD8">
        <w:trPr>
          <w:trHeight w:hRule="exact" w:val="142"/>
        </w:trPr>
        <w:tc>
          <w:tcPr>
            <w:tcW w:w="10774" w:type="dxa"/>
          </w:tcPr>
          <w:p w:rsidR="00E55F30" w:rsidRPr="00204BD8" w:rsidRDefault="00E55F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5F30" w:rsidRPr="00204BD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04BD8">
              <w:rPr>
                <w:lang w:val="ru-RU"/>
              </w:rPr>
              <w:br/>
            </w:r>
            <w:r w:rsidRPr="00204B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55F30" w:rsidRPr="00204BD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04BD8">
              <w:rPr>
                <w:lang w:val="ru-RU"/>
              </w:rPr>
              <w:t xml:space="preserve"> </w:t>
            </w:r>
          </w:p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lang w:val="ru-RU"/>
              </w:rPr>
              <w:t xml:space="preserve"> </w:t>
            </w:r>
          </w:p>
          <w:p w:rsidR="00E55F30" w:rsidRPr="00204BD8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4BD8">
              <w:rPr>
                <w:lang w:val="ru-RU"/>
              </w:rPr>
              <w:t xml:space="preserve"> </w:t>
            </w:r>
          </w:p>
        </w:tc>
      </w:tr>
      <w:tr w:rsidR="00E55F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5F30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04B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55F30" w:rsidRDefault="00204BD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55F30">
        <w:trPr>
          <w:trHeight w:hRule="exact" w:val="142"/>
        </w:trPr>
        <w:tc>
          <w:tcPr>
            <w:tcW w:w="10774" w:type="dxa"/>
          </w:tcPr>
          <w:p w:rsidR="00E55F30" w:rsidRDefault="00E55F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5F30" w:rsidRPr="00204BD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5F30" w:rsidRPr="00204BD8" w:rsidRDefault="00204BD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04BD8">
              <w:rPr>
                <w:lang w:val="ru-RU"/>
              </w:rPr>
              <w:t xml:space="preserve"> </w:t>
            </w:r>
            <w:proofErr w:type="spellStart"/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Плюснина</w:t>
            </w:r>
            <w:proofErr w:type="spellEnd"/>
            <w:r w:rsidRPr="00204BD8">
              <w:rPr>
                <w:lang w:val="ru-RU"/>
              </w:rPr>
              <w:t xml:space="preserve"> </w:t>
            </w:r>
            <w:r w:rsidRPr="00204B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О.М.</w:t>
            </w:r>
            <w:r w:rsidRPr="00204BD8">
              <w:rPr>
                <w:lang w:val="ru-RU"/>
              </w:rPr>
              <w:t xml:space="preserve"> </w:t>
            </w:r>
          </w:p>
        </w:tc>
      </w:tr>
    </w:tbl>
    <w:p w:rsidR="00204BD8" w:rsidRDefault="00204BD8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204BD8" w:rsidRPr="00204BD8" w:rsidRDefault="00204BD8" w:rsidP="00204BD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04BD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Перечень</w:t>
      </w:r>
      <w:r w:rsidRPr="00204BD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тем</w:t>
      </w:r>
      <w:r w:rsidRPr="00204BD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курсовых работ</w:t>
      </w:r>
    </w:p>
    <w:p w:rsidR="00204BD8" w:rsidRPr="00204BD8" w:rsidRDefault="00204BD8" w:rsidP="00204BD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04BD8">
        <w:rPr>
          <w:rFonts w:ascii="Times New Roman" w:hAnsi="Times New Roman" w:cs="Times New Roman"/>
          <w:sz w:val="24"/>
          <w:szCs w:val="24"/>
          <w:lang w:val="ru-RU"/>
        </w:rPr>
        <w:t xml:space="preserve">Темы курсовых работ </w:t>
      </w:r>
    </w:p>
    <w:p w:rsidR="00204BD8" w:rsidRPr="00204BD8" w:rsidRDefault="00204BD8" w:rsidP="00204BD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04BD8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204BD8">
        <w:rPr>
          <w:rFonts w:ascii="Times New Roman" w:hAnsi="Times New Roman" w:cs="Times New Roman"/>
          <w:sz w:val="24"/>
          <w:szCs w:val="24"/>
          <w:lang w:val="ru-RU"/>
        </w:rPr>
        <w:tab/>
        <w:t>Оценка внешнеторгового потенциала региона РФ (по выбору)</w:t>
      </w:r>
    </w:p>
    <w:p w:rsidR="00204BD8" w:rsidRPr="00204BD8" w:rsidRDefault="00204BD8" w:rsidP="00204BD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04BD8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204BD8">
        <w:rPr>
          <w:rFonts w:ascii="Times New Roman" w:hAnsi="Times New Roman" w:cs="Times New Roman"/>
          <w:sz w:val="24"/>
          <w:szCs w:val="24"/>
          <w:lang w:val="ru-RU"/>
        </w:rPr>
        <w:tab/>
        <w:t>Оценка внешнеторгового потенциала предприятия (по выбору)</w:t>
      </w:r>
    </w:p>
    <w:p w:rsidR="00204BD8" w:rsidRPr="00204BD8" w:rsidRDefault="00204BD8" w:rsidP="00204BD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04BD8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204BD8">
        <w:rPr>
          <w:rFonts w:ascii="Times New Roman" w:hAnsi="Times New Roman" w:cs="Times New Roman"/>
          <w:sz w:val="24"/>
          <w:szCs w:val="24"/>
          <w:lang w:val="ru-RU"/>
        </w:rPr>
        <w:tab/>
        <w:t>Тема по выбору студентов, согласованная с научным руководителем</w:t>
      </w:r>
      <w:bookmarkStart w:id="0" w:name="_GoBack"/>
      <w:bookmarkEnd w:id="0"/>
    </w:p>
    <w:p w:rsidR="00204BD8" w:rsidRPr="00204BD8" w:rsidRDefault="00204BD8" w:rsidP="00204BD8">
      <w:pPr>
        <w:rPr>
          <w:lang w:val="ru-RU"/>
        </w:rPr>
      </w:pPr>
    </w:p>
    <w:p w:rsidR="00204BD8" w:rsidRPr="00204BD8" w:rsidRDefault="00204BD8" w:rsidP="00204BD8">
      <w:pPr>
        <w:rPr>
          <w:lang w:val="ru-RU"/>
        </w:rPr>
      </w:pPr>
    </w:p>
    <w:p w:rsidR="00204BD8" w:rsidRPr="00204BD8" w:rsidRDefault="00204BD8" w:rsidP="00204BD8">
      <w:pPr>
        <w:rPr>
          <w:lang w:val="ru-RU"/>
        </w:rPr>
      </w:pPr>
    </w:p>
    <w:p w:rsidR="00E55F30" w:rsidRPr="00204BD8" w:rsidRDefault="00E55F30">
      <w:pPr>
        <w:rPr>
          <w:lang w:val="ru-RU"/>
        </w:rPr>
      </w:pPr>
    </w:p>
    <w:sectPr w:rsidR="00E55F30" w:rsidRPr="00204BD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04BD8"/>
    <w:rsid w:val="00D31453"/>
    <w:rsid w:val="00E209E2"/>
    <w:rsid w:val="00E5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AB934"/>
  <w15:docId w15:val="{7E439BBE-97C1-438C-8365-C284E05C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4194</Characters>
  <Application>Microsoft Office Word</Application>
  <DocSecurity>0</DocSecurity>
  <Lines>34</Lines>
  <Paragraphs>9</Paragraphs>
  <ScaleCrop>false</ScaleCrop>
  <Company>УрГЭУ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2023-2024_38_03_01-ВиТД-2023_очное_plx_Внешнеэкономический потенциал регионов и предприятий России</dc:title>
  <dc:creator>FastReport.NET</dc:creator>
  <cp:lastModifiedBy>Курбатова Валерия Платоновна</cp:lastModifiedBy>
  <cp:revision>2</cp:revision>
  <dcterms:created xsi:type="dcterms:W3CDTF">2023-06-21T06:17:00Z</dcterms:created>
  <dcterms:modified xsi:type="dcterms:W3CDTF">2023-06-21T06:18:00Z</dcterms:modified>
</cp:coreProperties>
</file>