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3D" w:rsidRDefault="00660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053D" w:rsidRDefault="00660C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F053D">
        <w:tc>
          <w:tcPr>
            <w:tcW w:w="3261" w:type="dxa"/>
            <w:shd w:val="clear" w:color="auto" w:fill="E7E6E6" w:themeFill="background2"/>
          </w:tcPr>
          <w:p w:rsidR="001F053D" w:rsidRDefault="00660C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Основы экономики защиты информации</w:t>
            </w:r>
          </w:p>
        </w:tc>
      </w:tr>
      <w:tr w:rsidR="001F053D">
        <w:tc>
          <w:tcPr>
            <w:tcW w:w="3261" w:type="dxa"/>
            <w:shd w:val="clear" w:color="auto" w:fill="E7E6E6" w:themeFill="background2"/>
          </w:tcPr>
          <w:p w:rsidR="001F053D" w:rsidRDefault="00660C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1F053D">
        <w:tc>
          <w:tcPr>
            <w:tcW w:w="3261" w:type="dxa"/>
            <w:shd w:val="clear" w:color="auto" w:fill="E7E6E6" w:themeFill="background2"/>
          </w:tcPr>
          <w:p w:rsidR="001F053D" w:rsidRDefault="00660C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1F053D">
        <w:tc>
          <w:tcPr>
            <w:tcW w:w="3261" w:type="dxa"/>
            <w:shd w:val="clear" w:color="auto" w:fill="E7E6E6" w:themeFill="background2"/>
          </w:tcPr>
          <w:p w:rsidR="001F053D" w:rsidRDefault="00660C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053D">
        <w:tc>
          <w:tcPr>
            <w:tcW w:w="3261" w:type="dxa"/>
            <w:shd w:val="clear" w:color="auto" w:fill="E7E6E6" w:themeFill="background2"/>
          </w:tcPr>
          <w:p w:rsidR="001F053D" w:rsidRDefault="00660C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1F053D" w:rsidRDefault="001F053D">
            <w:pPr>
              <w:rPr>
                <w:sz w:val="24"/>
                <w:szCs w:val="24"/>
              </w:rPr>
            </w:pPr>
          </w:p>
        </w:tc>
      </w:tr>
      <w:tr w:rsidR="001F053D">
        <w:tc>
          <w:tcPr>
            <w:tcW w:w="3261" w:type="dxa"/>
            <w:shd w:val="clear" w:color="auto" w:fill="E7E6E6" w:themeFill="background2"/>
          </w:tcPr>
          <w:p w:rsidR="001F053D" w:rsidRDefault="00660C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1F053D">
        <w:tc>
          <w:tcPr>
            <w:tcW w:w="10490" w:type="dxa"/>
            <w:gridSpan w:val="3"/>
            <w:shd w:val="clear" w:color="auto" w:fill="E7E6E6" w:themeFill="background2"/>
          </w:tcPr>
          <w:p w:rsidR="001F053D" w:rsidRDefault="00660C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F053D">
        <w:tc>
          <w:tcPr>
            <w:tcW w:w="10490" w:type="dxa"/>
            <w:gridSpan w:val="3"/>
            <w:shd w:val="clear" w:color="auto" w:fill="auto"/>
          </w:tcPr>
          <w:p w:rsidR="001F053D" w:rsidRDefault="00660C8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Экономические аспекты защиты информации</w:t>
            </w:r>
          </w:p>
        </w:tc>
      </w:tr>
      <w:tr w:rsidR="001F053D">
        <w:tc>
          <w:tcPr>
            <w:tcW w:w="10490" w:type="dxa"/>
            <w:gridSpan w:val="3"/>
            <w:shd w:val="clear" w:color="auto" w:fill="auto"/>
          </w:tcPr>
          <w:p w:rsidR="001F053D" w:rsidRDefault="00660C8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Стоимость системы защиты информации</w:t>
            </w:r>
          </w:p>
        </w:tc>
      </w:tr>
      <w:tr w:rsidR="001F053D">
        <w:tc>
          <w:tcPr>
            <w:tcW w:w="10490" w:type="dxa"/>
            <w:gridSpan w:val="3"/>
            <w:shd w:val="clear" w:color="auto" w:fill="auto"/>
          </w:tcPr>
          <w:p w:rsidR="001F053D" w:rsidRDefault="00660C8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 3. Оценка, анализ и управление рисками </w:t>
            </w:r>
            <w:r>
              <w:rPr>
                <w:sz w:val="24"/>
                <w:szCs w:val="24"/>
              </w:rPr>
              <w:t>информационной безопасности</w:t>
            </w:r>
          </w:p>
        </w:tc>
      </w:tr>
      <w:tr w:rsidR="001F053D">
        <w:tc>
          <w:tcPr>
            <w:tcW w:w="10490" w:type="dxa"/>
            <w:gridSpan w:val="3"/>
            <w:shd w:val="clear" w:color="auto" w:fill="auto"/>
          </w:tcPr>
          <w:p w:rsidR="001F053D" w:rsidRDefault="0066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Оценка инвестиций в информационную безопасность</w:t>
            </w:r>
          </w:p>
        </w:tc>
      </w:tr>
      <w:tr w:rsidR="001F053D">
        <w:tc>
          <w:tcPr>
            <w:tcW w:w="10490" w:type="dxa"/>
            <w:gridSpan w:val="3"/>
            <w:shd w:val="clear" w:color="auto" w:fill="E7E6E6" w:themeFill="background2"/>
          </w:tcPr>
          <w:p w:rsidR="001F053D" w:rsidRDefault="00660C8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F053D">
        <w:tc>
          <w:tcPr>
            <w:tcW w:w="10490" w:type="dxa"/>
            <w:gridSpan w:val="3"/>
            <w:shd w:val="clear" w:color="auto" w:fill="auto"/>
          </w:tcPr>
          <w:p w:rsidR="001F053D" w:rsidRDefault="00660C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F053D" w:rsidRDefault="00660C8A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 информации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</w:t>
            </w:r>
            <w:r>
              <w:rPr>
                <w:sz w:val="24"/>
                <w:szCs w:val="24"/>
              </w:rPr>
              <w:t xml:space="preserve">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</w:t>
            </w:r>
            <w:hyperlink r:id="rId5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http://znanium.com/go.php?id=1009606</w:t>
              </w:r>
            </w:hyperlink>
          </w:p>
          <w:p w:rsidR="001F053D" w:rsidRDefault="00660C8A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Васильков, А. В. Безопасность и управление доступом в информационных системах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образовательных учреждений среднего профессионального образования / А. В. Васильков, И. А. Васильков.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</w:t>
            </w:r>
            <w:r>
              <w:rPr>
                <w:sz w:val="24"/>
                <w:szCs w:val="24"/>
              </w:rPr>
              <w:t xml:space="preserve">ФРА-М, 2019. - 368 с. </w:t>
            </w:r>
            <w:hyperlink r:id="rId6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http://znanium.com/go.php?id=987224</w:t>
              </w:r>
            </w:hyperlink>
          </w:p>
          <w:p w:rsidR="001F053D" w:rsidRDefault="00660C8A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3. Карзаева, Н. Н. Основы экономической безопасности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</w:t>
            </w:r>
            <w:r>
              <w:rPr>
                <w:sz w:val="24"/>
                <w:szCs w:val="24"/>
              </w:rPr>
              <w:t xml:space="preserve">38.05.01 «Экономическая безопасность» (квалификация (степень) «экономист») / Н. Н. Карзаева.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- 275 с. </w:t>
            </w:r>
            <w:hyperlink r:id="rId7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http://znanium.com/go.php?id=990717</w:t>
              </w:r>
            </w:hyperlink>
          </w:p>
          <w:p w:rsidR="001F053D" w:rsidRDefault="00660C8A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rStyle w:val="-"/>
                <w:rFonts w:eastAsia="Arial Unicode MS"/>
                <w:iCs/>
                <w:color w:val="auto"/>
                <w:sz w:val="24"/>
                <w:szCs w:val="24"/>
                <w:u w:val="none"/>
              </w:rPr>
              <w:t xml:space="preserve">4. </w:t>
            </w:r>
            <w:r>
              <w:rPr>
                <w:sz w:val="24"/>
                <w:szCs w:val="24"/>
              </w:rPr>
              <w:t>Глинская</w:t>
            </w:r>
            <w:r>
              <w:rPr>
                <w:rFonts w:eastAsia="Arial Unicode MS"/>
                <w:iCs/>
                <w:sz w:val="24"/>
                <w:szCs w:val="24"/>
              </w:rPr>
              <w:t>, Е. В. Информационная без</w:t>
            </w:r>
            <w:r>
              <w:rPr>
                <w:rFonts w:eastAsia="Arial Unicode MS"/>
                <w:iCs/>
                <w:sz w:val="24"/>
                <w:szCs w:val="24"/>
              </w:rPr>
              <w:t>опасность конструкций ЭВМ и систем [Электронный ресурс</w:t>
            </w:r>
            <w:proofErr w:type="gramStart"/>
            <w:r>
              <w:rPr>
                <w:rFonts w:eastAsia="Arial Unicode MS"/>
                <w:iCs/>
                <w:sz w:val="24"/>
                <w:szCs w:val="24"/>
              </w:rPr>
              <w:t>] :</w:t>
            </w:r>
            <w:proofErr w:type="gramEnd"/>
            <w:r>
              <w:rPr>
                <w:rFonts w:eastAsia="Arial Unicode MS"/>
                <w:iCs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(квалификация (степень) "бакалавр") / Е. В. Гли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нская, Н. В. </w:t>
            </w:r>
            <w:proofErr w:type="spellStart"/>
            <w:r>
              <w:rPr>
                <w:rFonts w:eastAsia="Arial Unicode MS"/>
                <w:iCs/>
                <w:sz w:val="24"/>
                <w:szCs w:val="24"/>
              </w:rPr>
              <w:t>Чичварин</w:t>
            </w:r>
            <w:proofErr w:type="spellEnd"/>
            <w:r>
              <w:rPr>
                <w:rFonts w:eastAsia="Arial Unicode MS"/>
                <w:iCs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eastAsia="Arial Unicode MS"/>
                <w:iCs/>
                <w:sz w:val="24"/>
                <w:szCs w:val="24"/>
              </w:rPr>
              <w:t>Москва :</w:t>
            </w:r>
            <w:proofErr w:type="gramEnd"/>
            <w:r>
              <w:rPr>
                <w:rFonts w:eastAsia="Arial Unicode MS"/>
                <w:iCs/>
                <w:sz w:val="24"/>
                <w:szCs w:val="24"/>
              </w:rPr>
              <w:t xml:space="preserve"> ИНФРА-М, 2018. - 118 с. </w:t>
            </w:r>
            <w:hyperlink r:id="rId8">
              <w:r>
                <w:rPr>
                  <w:rStyle w:val="-"/>
                  <w:rFonts w:eastAsia="Arial Unicode MS"/>
                  <w:i/>
                  <w:iCs/>
                  <w:color w:val="auto"/>
                  <w:sz w:val="24"/>
                  <w:szCs w:val="24"/>
                </w:rPr>
                <w:t>http://znanium.com/go.php?id=925825</w:t>
              </w:r>
            </w:hyperlink>
          </w:p>
          <w:p w:rsidR="001F053D" w:rsidRDefault="001F053D">
            <w:pPr>
              <w:tabs>
                <w:tab w:val="left" w:pos="195"/>
                <w:tab w:val="left" w:pos="720"/>
              </w:tabs>
              <w:jc w:val="both"/>
              <w:rPr>
                <w:rStyle w:val="-"/>
                <w:rFonts w:eastAsia="Arial Unicode MS"/>
                <w:iCs/>
                <w:color w:val="auto"/>
                <w:sz w:val="24"/>
                <w:szCs w:val="24"/>
                <w:u w:val="none"/>
              </w:rPr>
            </w:pPr>
          </w:p>
          <w:p w:rsidR="001F053D" w:rsidRDefault="00660C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F053D" w:rsidRDefault="00660C8A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Ищейнов</w:t>
            </w:r>
            <w:proofErr w:type="spellEnd"/>
            <w:r>
              <w:rPr>
                <w:sz w:val="24"/>
                <w:szCs w:val="24"/>
              </w:rPr>
              <w:t xml:space="preserve">, В. Я. Основные положения информационной безопасности [Электронный </w:t>
            </w:r>
            <w:r>
              <w:rPr>
                <w:sz w:val="24"/>
                <w:szCs w:val="24"/>
              </w:rPr>
              <w:t>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среднего профессионального образования, обучающихся по специальности 10.02.01 "Организация и технология </w:t>
            </w:r>
            <w:r>
              <w:rPr>
                <w:b/>
                <w:bCs/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" / В. Я. </w:t>
            </w:r>
            <w:proofErr w:type="spellStart"/>
            <w:r>
              <w:rPr>
                <w:sz w:val="24"/>
                <w:szCs w:val="24"/>
              </w:rPr>
              <w:t>Ищейнов</w:t>
            </w:r>
            <w:proofErr w:type="spellEnd"/>
            <w:r>
              <w:rPr>
                <w:sz w:val="24"/>
                <w:szCs w:val="24"/>
              </w:rPr>
              <w:t xml:space="preserve">, М. В. </w:t>
            </w:r>
            <w:proofErr w:type="spellStart"/>
            <w:r>
              <w:rPr>
                <w:sz w:val="24"/>
                <w:szCs w:val="24"/>
              </w:rPr>
              <w:t>Мецатунян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- 208 с. </w:t>
            </w:r>
            <w:hyperlink r:id="rId9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http://znanium.com/go.php?id=927190</w:t>
              </w:r>
            </w:hyperlink>
          </w:p>
          <w:p w:rsidR="001F053D" w:rsidRDefault="00660C8A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Ищейнов</w:t>
            </w:r>
            <w:proofErr w:type="spellEnd"/>
            <w:r>
              <w:rPr>
                <w:sz w:val="24"/>
                <w:szCs w:val="24"/>
              </w:rPr>
              <w:t>, В. Я. Основные положения информационной безопасности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среднего профессионального образования, обучающихся по специальн</w:t>
            </w:r>
            <w:r>
              <w:rPr>
                <w:sz w:val="24"/>
                <w:szCs w:val="24"/>
              </w:rPr>
              <w:t>ости 10.02.01 "Организация и технология </w:t>
            </w:r>
            <w:r>
              <w:rPr>
                <w:bCs/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" / В. Я. </w:t>
            </w:r>
            <w:proofErr w:type="spellStart"/>
            <w:r>
              <w:rPr>
                <w:sz w:val="24"/>
                <w:szCs w:val="24"/>
              </w:rPr>
              <w:t>Ищейнов</w:t>
            </w:r>
            <w:proofErr w:type="spellEnd"/>
            <w:r>
              <w:rPr>
                <w:sz w:val="24"/>
                <w:szCs w:val="24"/>
              </w:rPr>
              <w:t xml:space="preserve">, М. В. </w:t>
            </w:r>
            <w:proofErr w:type="spellStart"/>
            <w:r>
              <w:rPr>
                <w:sz w:val="24"/>
                <w:szCs w:val="24"/>
              </w:rPr>
              <w:t>Мецатунян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2015. - 208 с. </w:t>
            </w:r>
            <w:hyperlink r:id="rId10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http://znanium.com/go.php?id=508381</w:t>
              </w:r>
            </w:hyperlink>
          </w:p>
          <w:p w:rsidR="001F053D" w:rsidRDefault="00660C8A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 3. Дубинин, Е. А. Оценка отно</w:t>
            </w:r>
            <w:r>
              <w:rPr>
                <w:sz w:val="24"/>
                <w:szCs w:val="24"/>
              </w:rPr>
              <w:t>сительного ущерба безопасности информационной системы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Е. А. Дубинин, Ф. Б. </w:t>
            </w:r>
            <w:proofErr w:type="spellStart"/>
            <w:r>
              <w:rPr>
                <w:sz w:val="24"/>
                <w:szCs w:val="24"/>
              </w:rPr>
              <w:t>Тебуева</w:t>
            </w:r>
            <w:proofErr w:type="spellEnd"/>
            <w:r>
              <w:rPr>
                <w:sz w:val="24"/>
                <w:szCs w:val="24"/>
              </w:rPr>
              <w:t xml:space="preserve">, В. В. Копытов.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2014. - 192 с. </w:t>
            </w:r>
            <w:hyperlink r:id="rId11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</w:t>
              </w:r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?id=471787</w:t>
              </w:r>
            </w:hyperlink>
          </w:p>
          <w:p w:rsidR="001F053D" w:rsidRDefault="00660C8A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Братановский</w:t>
            </w:r>
            <w:proofErr w:type="spellEnd"/>
            <w:r>
              <w:rPr>
                <w:kern w:val="0"/>
                <w:sz w:val="24"/>
                <w:szCs w:val="24"/>
              </w:rPr>
              <w:t>, С. Н. Специальные правовые режимы </w:t>
            </w:r>
            <w:r>
              <w:rPr>
                <w:bCs/>
                <w:kern w:val="0"/>
                <w:sz w:val="24"/>
                <w:szCs w:val="24"/>
              </w:rPr>
              <w:t>информации</w:t>
            </w:r>
            <w:r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научное издание / С. Н. </w:t>
            </w:r>
            <w:proofErr w:type="spellStart"/>
            <w:r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>
              <w:rPr>
                <w:kern w:val="0"/>
                <w:sz w:val="24"/>
                <w:szCs w:val="24"/>
              </w:rPr>
              <w:t>Саратов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Научная книга, 2010. - 172 с. </w:t>
            </w:r>
            <w:hyperlink r:id="rId12">
              <w:r>
                <w:rPr>
                  <w:rStyle w:val="-"/>
                  <w:i/>
                  <w:iCs/>
                  <w:color w:val="auto"/>
                  <w:kern w:val="0"/>
                  <w:sz w:val="24"/>
                  <w:szCs w:val="24"/>
                </w:rPr>
                <w:t>http://znanium.com/go.php?id=416111</w:t>
              </w:r>
            </w:hyperlink>
          </w:p>
          <w:p w:rsidR="001F053D" w:rsidRDefault="001F05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F053D">
        <w:tc>
          <w:tcPr>
            <w:tcW w:w="10490" w:type="dxa"/>
            <w:gridSpan w:val="3"/>
            <w:shd w:val="clear" w:color="auto" w:fill="E7E6E6" w:themeFill="background2"/>
          </w:tcPr>
          <w:p w:rsidR="001F053D" w:rsidRDefault="00660C8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F053D">
        <w:tc>
          <w:tcPr>
            <w:tcW w:w="10490" w:type="dxa"/>
            <w:gridSpan w:val="3"/>
            <w:shd w:val="clear" w:color="auto" w:fill="auto"/>
          </w:tcPr>
          <w:p w:rsidR="001F053D" w:rsidRDefault="0066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</w:t>
            </w:r>
            <w:r>
              <w:rPr>
                <w:b/>
                <w:sz w:val="24"/>
                <w:szCs w:val="24"/>
              </w:rPr>
              <w:t>речень лицензионное программное обеспечение:</w:t>
            </w:r>
          </w:p>
          <w:p w:rsidR="001F053D" w:rsidRDefault="00660C8A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10. Акт предоставления прав № Tr060590 от 19.09.2017. </w:t>
            </w:r>
          </w:p>
          <w:p w:rsidR="001F053D" w:rsidRDefault="00660C8A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Договр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 от 13 июня 2018, акт от 17 декабря 2018. </w:t>
            </w:r>
          </w:p>
          <w:p w:rsidR="001F053D" w:rsidRDefault="00660C8A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2016. Акт предоставления прав № Tr060590 от 19.09.2017. </w:t>
            </w:r>
          </w:p>
          <w:p w:rsidR="001F053D" w:rsidRPr="00660C8A" w:rsidRDefault="00660C8A">
            <w:pPr>
              <w:jc w:val="both"/>
              <w:rPr>
                <w:lang w:val="en-US"/>
              </w:rPr>
            </w:pPr>
            <w:r w:rsidRPr="00660C8A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660C8A">
              <w:rPr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660C8A">
              <w:rPr>
                <w:color w:val="000000"/>
                <w:sz w:val="24"/>
                <w:szCs w:val="24"/>
                <w:lang w:val="en-US"/>
              </w:rPr>
              <w:t xml:space="preserve"> Office. </w:t>
            </w:r>
            <w:r>
              <w:rPr>
                <w:color w:val="000000"/>
                <w:sz w:val="24"/>
                <w:szCs w:val="24"/>
              </w:rPr>
              <w:t>Лицензия</w:t>
            </w:r>
            <w:r w:rsidRPr="00660C8A">
              <w:rPr>
                <w:color w:val="000000"/>
                <w:sz w:val="24"/>
                <w:szCs w:val="24"/>
                <w:lang w:val="en-US"/>
              </w:rPr>
              <w:t xml:space="preserve"> GNU LGPL. </w:t>
            </w:r>
          </w:p>
          <w:p w:rsidR="001F053D" w:rsidRDefault="00660C8A"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Visual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Studio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Community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Лицензия для образовательных учреждений. </w:t>
            </w:r>
          </w:p>
          <w:p w:rsidR="001F053D" w:rsidRDefault="0066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</w:t>
            </w:r>
            <w:r>
              <w:rPr>
                <w:b/>
                <w:sz w:val="24"/>
                <w:szCs w:val="24"/>
              </w:rPr>
              <w:t>-телекоммуникационной сети «Интернет»:</w:t>
            </w:r>
          </w:p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F053D" w:rsidRDefault="006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F053D">
        <w:tc>
          <w:tcPr>
            <w:tcW w:w="10490" w:type="dxa"/>
            <w:gridSpan w:val="3"/>
            <w:shd w:val="clear" w:color="auto" w:fill="E7E6E6" w:themeFill="background2"/>
          </w:tcPr>
          <w:p w:rsidR="001F053D" w:rsidRDefault="00660C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F053D">
        <w:tc>
          <w:tcPr>
            <w:tcW w:w="10490" w:type="dxa"/>
            <w:gridSpan w:val="3"/>
            <w:shd w:val="clear" w:color="auto" w:fill="auto"/>
          </w:tcPr>
          <w:p w:rsidR="001F053D" w:rsidRDefault="0066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1F053D" w:rsidRDefault="001F05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F053D">
        <w:tc>
          <w:tcPr>
            <w:tcW w:w="10490" w:type="dxa"/>
            <w:gridSpan w:val="3"/>
            <w:shd w:val="clear" w:color="auto" w:fill="E7E6E6" w:themeFill="background2"/>
          </w:tcPr>
          <w:p w:rsidR="001F053D" w:rsidRDefault="00660C8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F053D">
        <w:tc>
          <w:tcPr>
            <w:tcW w:w="10490" w:type="dxa"/>
            <w:gridSpan w:val="3"/>
            <w:shd w:val="clear" w:color="auto" w:fill="auto"/>
          </w:tcPr>
          <w:p w:rsidR="001F053D" w:rsidRDefault="00660C8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</w:t>
            </w:r>
            <w:r>
              <w:rPr>
                <w:sz w:val="24"/>
                <w:szCs w:val="24"/>
              </w:rPr>
              <w:t>дисциплине не реализуются</w:t>
            </w:r>
          </w:p>
          <w:p w:rsidR="001F053D" w:rsidRDefault="001F053D">
            <w:pPr>
              <w:rPr>
                <w:b/>
                <w:sz w:val="24"/>
                <w:szCs w:val="24"/>
              </w:rPr>
            </w:pPr>
          </w:p>
        </w:tc>
      </w:tr>
    </w:tbl>
    <w:p w:rsidR="001F053D" w:rsidRDefault="001F053D">
      <w:pPr>
        <w:ind w:left="-284"/>
        <w:rPr>
          <w:sz w:val="24"/>
          <w:szCs w:val="24"/>
        </w:rPr>
      </w:pPr>
    </w:p>
    <w:p w:rsidR="001F053D" w:rsidRDefault="00660C8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1F053D" w:rsidRDefault="001F053D">
      <w:pPr>
        <w:rPr>
          <w:sz w:val="24"/>
          <w:szCs w:val="24"/>
        </w:rPr>
      </w:pPr>
    </w:p>
    <w:p w:rsidR="001F053D" w:rsidRDefault="001F053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F053D" w:rsidRDefault="001F053D">
      <w:pPr>
        <w:rPr>
          <w:b/>
          <w:sz w:val="24"/>
          <w:szCs w:val="24"/>
        </w:rPr>
      </w:pPr>
    </w:p>
    <w:p w:rsidR="001F053D" w:rsidRDefault="001F053D"/>
    <w:sectPr w:rsidR="001F053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3D"/>
    <w:rsid w:val="001F053D"/>
    <w:rsid w:val="006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4335"/>
  <w15:docId w15:val="{8473F405-E94D-4924-BDF8-08079887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color w:val="auto"/>
      <w:sz w:val="24"/>
      <w:szCs w:val="24"/>
    </w:rPr>
  </w:style>
  <w:style w:type="character" w:customStyle="1" w:styleId="ListLabel83">
    <w:name w:val="ListLabel 83"/>
    <w:qFormat/>
    <w:rPr>
      <w:rFonts w:eastAsia="Arial Unicode MS"/>
      <w:i/>
      <w:iCs/>
      <w:color w:val="auto"/>
      <w:sz w:val="24"/>
      <w:szCs w:val="24"/>
    </w:rPr>
  </w:style>
  <w:style w:type="character" w:customStyle="1" w:styleId="ListLabel84">
    <w:name w:val="ListLabel 84"/>
    <w:qFormat/>
    <w:rPr>
      <w:i/>
      <w:iCs/>
      <w:color w:val="auto"/>
      <w:kern w:val="0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8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7" TargetMode="External"/><Relationship Id="rId12" Type="http://schemas.openxmlformats.org/officeDocument/2006/relationships/hyperlink" Target="http://znanium.com/go.php?id=4161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224" TargetMode="External"/><Relationship Id="rId11" Type="http://schemas.openxmlformats.org/officeDocument/2006/relationships/hyperlink" Target="http://znanium.com/go.php?id=471787" TargetMode="External"/><Relationship Id="rId5" Type="http://schemas.openxmlformats.org/officeDocument/2006/relationships/hyperlink" Target="http://znanium.com/go.php?id=1009606" TargetMode="External"/><Relationship Id="rId10" Type="http://schemas.openxmlformats.org/officeDocument/2006/relationships/hyperlink" Target="http://znanium.com/go.php?id=508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71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DA78-BFAF-4ED2-A574-3B940F17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2019-03-11T17:47:00Z</dcterms:created>
  <dcterms:modified xsi:type="dcterms:W3CDTF">2020-03-18T05:19:00Z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