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7B" w:rsidRDefault="0006377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0B7B" w:rsidRDefault="0006377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0B7B">
        <w:tc>
          <w:tcPr>
            <w:tcW w:w="3261" w:type="dxa"/>
            <w:shd w:val="clear" w:color="auto" w:fill="E7E6E6" w:themeFill="background2"/>
          </w:tcPr>
          <w:p w:rsidR="00560B7B" w:rsidRDefault="0006377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Default="00063777">
            <w:pPr>
              <w:jc w:val="both"/>
            </w:pPr>
            <w:r>
              <w:rPr>
                <w:sz w:val="22"/>
                <w:szCs w:val="22"/>
              </w:rPr>
              <w:t>Психология делового общения</w:t>
            </w:r>
          </w:p>
        </w:tc>
      </w:tr>
      <w:tr w:rsidR="00560B7B">
        <w:tc>
          <w:tcPr>
            <w:tcW w:w="3261" w:type="dxa"/>
            <w:shd w:val="clear" w:color="auto" w:fill="E7E6E6" w:themeFill="background2"/>
          </w:tcPr>
          <w:p w:rsidR="00560B7B" w:rsidRDefault="0006377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0B7B" w:rsidRDefault="00063777" w:rsidP="005F677D">
            <w:r>
              <w:rPr>
                <w:sz w:val="22"/>
                <w:szCs w:val="22"/>
              </w:rPr>
              <w:t>43.03.0</w:t>
            </w:r>
            <w:r w:rsidR="005F67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60B7B" w:rsidRDefault="005F677D">
            <w:r>
              <w:rPr>
                <w:sz w:val="22"/>
                <w:szCs w:val="22"/>
              </w:rPr>
              <w:t>Гостиничное дело</w:t>
            </w:r>
          </w:p>
        </w:tc>
      </w:tr>
      <w:tr w:rsidR="00560B7B">
        <w:tc>
          <w:tcPr>
            <w:tcW w:w="3261" w:type="dxa"/>
            <w:shd w:val="clear" w:color="auto" w:fill="E7E6E6" w:themeFill="background2"/>
          </w:tcPr>
          <w:p w:rsidR="00560B7B" w:rsidRDefault="0006377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Default="005F677D">
            <w:r>
              <w:rPr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560B7B">
        <w:tc>
          <w:tcPr>
            <w:tcW w:w="3261" w:type="dxa"/>
            <w:shd w:val="clear" w:color="auto" w:fill="E7E6E6" w:themeFill="background2"/>
          </w:tcPr>
          <w:p w:rsidR="00560B7B" w:rsidRDefault="0006377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Default="00063777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0B7B">
        <w:tc>
          <w:tcPr>
            <w:tcW w:w="3261" w:type="dxa"/>
            <w:shd w:val="clear" w:color="auto" w:fill="E7E6E6" w:themeFill="background2"/>
          </w:tcPr>
          <w:p w:rsidR="00560B7B" w:rsidRDefault="0006377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Default="00063777" w:rsidP="001D14C4"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9E0439" w:rsidTr="00B95A20">
        <w:tc>
          <w:tcPr>
            <w:tcW w:w="3261" w:type="dxa"/>
            <w:shd w:val="clear" w:color="auto" w:fill="E7E6E6" w:themeFill="background2"/>
          </w:tcPr>
          <w:p w:rsidR="009E0439" w:rsidRDefault="009E0439" w:rsidP="00B95A2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439" w:rsidRDefault="009E0439" w:rsidP="00B95A20">
            <w:r>
              <w:rPr>
                <w:i/>
                <w:sz w:val="22"/>
              </w:rPr>
              <w:t>прикладной социологии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Default="009E0439" w:rsidP="00A074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A074AB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</w:t>
            </w:r>
          </w:p>
        </w:tc>
      </w:tr>
      <w:tr w:rsidR="009E0439" w:rsidRPr="006C095D" w:rsidTr="00B95A20">
        <w:tc>
          <w:tcPr>
            <w:tcW w:w="10490" w:type="dxa"/>
            <w:gridSpan w:val="3"/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1. Социально-психологические аспекты </w:t>
            </w:r>
            <w:r w:rsidRPr="006C095D">
              <w:rPr>
                <w:bCs/>
                <w:sz w:val="24"/>
                <w:szCs w:val="24"/>
              </w:rPr>
              <w:t xml:space="preserve"> общения</w:t>
            </w:r>
          </w:p>
        </w:tc>
      </w:tr>
      <w:tr w:rsidR="009E0439" w:rsidRPr="006C095D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9E0439" w:rsidRPr="006C095D" w:rsidTr="00B95A20">
        <w:tc>
          <w:tcPr>
            <w:tcW w:w="10490" w:type="dxa"/>
            <w:gridSpan w:val="3"/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3. </w:t>
            </w:r>
            <w:r w:rsidRPr="006C095D">
              <w:rPr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6C095D">
              <w:rPr>
                <w:sz w:val="24"/>
                <w:szCs w:val="24"/>
              </w:rPr>
              <w:t>Интерактивная сторона общения</w:t>
            </w:r>
          </w:p>
        </w:tc>
      </w:tr>
      <w:tr w:rsidR="009E0439" w:rsidRPr="006C095D" w:rsidTr="00B95A20">
        <w:tc>
          <w:tcPr>
            <w:tcW w:w="10490" w:type="dxa"/>
            <w:gridSpan w:val="3"/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9E04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5. Вербальные средства  общения</w:t>
            </w:r>
          </w:p>
        </w:tc>
      </w:tr>
      <w:tr w:rsidR="009E04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9E04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9E04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C095D" w:rsidRDefault="009E04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Default="009E0439" w:rsidP="00A074A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auto"/>
          </w:tcPr>
          <w:p w:rsidR="009E0439" w:rsidRPr="00EB20CF" w:rsidRDefault="009E0439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9E0439" w:rsidRPr="00EB20CF" w:rsidRDefault="009E0439" w:rsidP="009E04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9E0439" w:rsidRPr="00EB20CF" w:rsidRDefault="009E0439" w:rsidP="009E04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. и доп. - Москва : ИНФРА-М, 2018. - 320 с. </w:t>
            </w:r>
            <w:hyperlink r:id="rId6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9E0439" w:rsidRPr="00EB20CF" w:rsidRDefault="009E0439" w:rsidP="009E04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7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9E0439" w:rsidRPr="00EB20CF" w:rsidRDefault="009E0439" w:rsidP="009E04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9E0439" w:rsidRPr="00EB20CF" w:rsidRDefault="009E0439" w:rsidP="00B95A20">
            <w:pPr>
              <w:shd w:val="clear" w:color="auto" w:fill="FFFFFF"/>
              <w:ind w:left="720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9E0439" w:rsidRPr="00EB20CF" w:rsidRDefault="009E0439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9E0439" w:rsidRPr="00EB20CF" w:rsidRDefault="009E0439" w:rsidP="009E0439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общения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и доп. - Москва : ИНФРА-М, 2019. - 389 с. </w:t>
            </w:r>
            <w:hyperlink r:id="rId9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9E0439" w:rsidRPr="00EB20CF" w:rsidRDefault="009E0439" w:rsidP="009E0439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9E0439" w:rsidRPr="00EB20CF" w:rsidRDefault="009E0439" w:rsidP="009E0439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9E0439" w:rsidRPr="00EB20CF" w:rsidRDefault="009E0439" w:rsidP="009E0439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9E0439" w:rsidRPr="00EB20CF" w:rsidRDefault="009E0439" w:rsidP="00B95A20">
            <w:pPr>
              <w:shd w:val="clear" w:color="auto" w:fill="FFFFFF"/>
              <w:ind w:left="720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9E0439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Default="009E0439" w:rsidP="00B95A2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auto"/>
          </w:tcPr>
          <w:p w:rsidR="009E0439" w:rsidRDefault="009E0439" w:rsidP="00B95A20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 (добавить 2019 год)</w:t>
            </w:r>
          </w:p>
          <w:p w:rsidR="009E0439" w:rsidRDefault="009E0439" w:rsidP="00B95A2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  <w:szCs w:val="22"/>
              </w:rPr>
              <w:t>Astra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E0439" w:rsidRDefault="009E0439" w:rsidP="00B95A2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E0439" w:rsidRDefault="009E0439" w:rsidP="00B95A20">
            <w:pPr>
              <w:rPr>
                <w:b/>
                <w:sz w:val="22"/>
                <w:szCs w:val="22"/>
              </w:rPr>
            </w:pPr>
          </w:p>
          <w:p w:rsidR="009E0439" w:rsidRDefault="009E0439" w:rsidP="00B95A20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0439" w:rsidRDefault="009E0439" w:rsidP="00B95A2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E0439" w:rsidRDefault="009E0439" w:rsidP="00B95A20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E0439" w:rsidRDefault="009E0439" w:rsidP="00B95A20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E0439" w:rsidRDefault="009E0439" w:rsidP="00B95A20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Система профессионального анализа рынков и компаний СПАРК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E7E6E6" w:themeFill="background2"/>
          </w:tcPr>
          <w:p w:rsidR="00A074AB" w:rsidRDefault="009E0439" w:rsidP="00A074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  <w:p w:rsidR="00A074AB" w:rsidRDefault="00A074AB" w:rsidP="00A074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E0439" w:rsidRDefault="00A074AB" w:rsidP="00A074AB">
            <w:pPr>
              <w:rPr>
                <w:b/>
                <w:i/>
                <w:sz w:val="22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auto"/>
          </w:tcPr>
          <w:p w:rsidR="009E0439" w:rsidRDefault="009E043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Default="009E0439" w:rsidP="00B95A2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E0439" w:rsidTr="00B95A20">
        <w:tc>
          <w:tcPr>
            <w:tcW w:w="10490" w:type="dxa"/>
            <w:gridSpan w:val="3"/>
            <w:shd w:val="clear" w:color="auto" w:fill="auto"/>
          </w:tcPr>
          <w:p w:rsidR="00A074AB" w:rsidRDefault="00A074AB" w:rsidP="00A074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E0439" w:rsidRDefault="00A074AB" w:rsidP="00A074A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9E0439" w:rsidRDefault="009E0439" w:rsidP="009E0439">
      <w:pPr>
        <w:ind w:left="-284"/>
        <w:rPr>
          <w:sz w:val="24"/>
        </w:rPr>
      </w:pPr>
    </w:p>
    <w:p w:rsidR="009E0439" w:rsidRDefault="009E0439" w:rsidP="009E0439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9E0439" w:rsidRDefault="009E0439" w:rsidP="009E0439">
      <w:pPr>
        <w:rPr>
          <w:sz w:val="22"/>
          <w:szCs w:val="22"/>
          <w:u w:val="single"/>
        </w:rPr>
      </w:pPr>
    </w:p>
    <w:p w:rsidR="009E0439" w:rsidRDefault="009E0439" w:rsidP="009E0439">
      <w:pPr>
        <w:rPr>
          <w:sz w:val="22"/>
          <w:szCs w:val="22"/>
        </w:rPr>
      </w:pPr>
    </w:p>
    <w:p w:rsidR="00560B7B" w:rsidRDefault="00560B7B">
      <w:bookmarkStart w:id="0" w:name="_GoBack"/>
      <w:bookmarkEnd w:id="0"/>
    </w:p>
    <w:sectPr w:rsidR="00560B7B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D0"/>
    <w:multiLevelType w:val="multilevel"/>
    <w:tmpl w:val="1548D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831D6F"/>
    <w:multiLevelType w:val="multilevel"/>
    <w:tmpl w:val="BE321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E4612C7"/>
    <w:multiLevelType w:val="multilevel"/>
    <w:tmpl w:val="381E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B"/>
    <w:rsid w:val="00063777"/>
    <w:rsid w:val="001D14C4"/>
    <w:rsid w:val="00560B7B"/>
    <w:rsid w:val="005F677D"/>
    <w:rsid w:val="008759F4"/>
    <w:rsid w:val="009E0439"/>
    <w:rsid w:val="00A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C81F"/>
  <w15:docId w15:val="{DE2ABBBC-33C7-4C74-A445-0F7AC8D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4">
    <w:name w:val="ListLabel 224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5">
    <w:name w:val="ListLabel 22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6">
    <w:name w:val="ListLabel 226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Овсянникова Анастасия Геннадьевна</cp:lastModifiedBy>
  <cp:revision>7</cp:revision>
  <cp:lastPrinted>2019-03-13T18:09:00Z</cp:lastPrinted>
  <dcterms:created xsi:type="dcterms:W3CDTF">2019-03-17T05:57:00Z</dcterms:created>
  <dcterms:modified xsi:type="dcterms:W3CDTF">2020-03-18T04:17:00Z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