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7C" w:rsidRDefault="009144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E5B7C" w:rsidRDefault="009144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22"/>
        <w:gridCol w:w="1412"/>
        <w:gridCol w:w="5856"/>
      </w:tblGrid>
      <w:tr w:rsidR="006E5B7C" w:rsidRPr="009F06DF" w:rsidTr="0091447A">
        <w:tc>
          <w:tcPr>
            <w:tcW w:w="3222" w:type="dxa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6E5B7C" w:rsidRPr="009F06DF" w:rsidRDefault="0091447A">
            <w:pPr>
              <w:rPr>
                <w:b/>
                <w:sz w:val="24"/>
                <w:szCs w:val="24"/>
              </w:rPr>
            </w:pPr>
            <w:r w:rsidRPr="009F06DF">
              <w:rPr>
                <w:b/>
                <w:sz w:val="24"/>
                <w:szCs w:val="24"/>
              </w:rPr>
              <w:t>Автоматизация технологического оборудования</w:t>
            </w:r>
          </w:p>
        </w:tc>
      </w:tr>
      <w:tr w:rsidR="006E5B7C" w:rsidRPr="009F06DF" w:rsidTr="0091447A">
        <w:tc>
          <w:tcPr>
            <w:tcW w:w="3222" w:type="dxa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2" w:type="dxa"/>
            <w:shd w:val="clear" w:color="auto" w:fill="auto"/>
          </w:tcPr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56" w:type="dxa"/>
            <w:shd w:val="clear" w:color="auto" w:fill="auto"/>
          </w:tcPr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6E5B7C" w:rsidRPr="009F06DF" w:rsidTr="0091447A">
        <w:tc>
          <w:tcPr>
            <w:tcW w:w="3222" w:type="dxa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6E5B7C" w:rsidRPr="009F06DF" w:rsidRDefault="0091447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6E5B7C" w:rsidRPr="009F06DF" w:rsidTr="0091447A">
        <w:tc>
          <w:tcPr>
            <w:tcW w:w="3222" w:type="dxa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 xml:space="preserve">4 </w:t>
            </w:r>
            <w:proofErr w:type="spellStart"/>
            <w:r w:rsidRPr="009F06DF">
              <w:rPr>
                <w:sz w:val="24"/>
                <w:szCs w:val="24"/>
              </w:rPr>
              <w:t>з.е</w:t>
            </w:r>
            <w:proofErr w:type="spellEnd"/>
            <w:r w:rsidRPr="009F06DF">
              <w:rPr>
                <w:sz w:val="24"/>
                <w:szCs w:val="24"/>
              </w:rPr>
              <w:t>.</w:t>
            </w:r>
          </w:p>
        </w:tc>
      </w:tr>
      <w:tr w:rsidR="006E5B7C" w:rsidRPr="009F06DF" w:rsidTr="0091447A">
        <w:tc>
          <w:tcPr>
            <w:tcW w:w="3222" w:type="dxa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Экзамен</w:t>
            </w:r>
          </w:p>
        </w:tc>
      </w:tr>
      <w:tr w:rsidR="006E5B7C" w:rsidRPr="009F06DF" w:rsidTr="0091447A">
        <w:tc>
          <w:tcPr>
            <w:tcW w:w="3222" w:type="dxa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6E5B7C" w:rsidRPr="009F06DF" w:rsidRDefault="0091447A">
            <w:pPr>
              <w:rPr>
                <w:i/>
                <w:sz w:val="24"/>
                <w:szCs w:val="24"/>
                <w:highlight w:val="yellow"/>
              </w:rPr>
            </w:pPr>
            <w:r w:rsidRPr="009F06DF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Pr="009F06DF" w:rsidRDefault="0091447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Тема 1. Структура автоматизированных систем управления технологического оборудования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Pr="009F06DF" w:rsidRDefault="0091447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 xml:space="preserve">Тема 2. Особенности функционирования автоматических систем управления 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Pr="009F06DF" w:rsidRDefault="009144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Тема 3. Средства измерения температуры</w:t>
            </w:r>
          </w:p>
          <w:p w:rsidR="006E5B7C" w:rsidRPr="009F06DF" w:rsidRDefault="009144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Тема 4 Средства измерения давления</w:t>
            </w:r>
          </w:p>
          <w:p w:rsidR="006E5B7C" w:rsidRPr="009F06DF" w:rsidRDefault="009144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Тема 5 Средства измерения расхода жидкостей и газов</w:t>
            </w:r>
          </w:p>
          <w:p w:rsidR="006E5B7C" w:rsidRPr="009F06DF" w:rsidRDefault="0091447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Тема 6 Технические система автоматического управления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E7E6E6" w:themeFill="background2"/>
          </w:tcPr>
          <w:p w:rsidR="006E5B7C" w:rsidRPr="009F06DF" w:rsidRDefault="0091447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Pr="009F06DF" w:rsidRDefault="0091447A" w:rsidP="00530A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06D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E5B7C" w:rsidRPr="009F06DF" w:rsidRDefault="0091447A" w:rsidP="00530A7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F06DF">
              <w:rPr>
                <w:color w:val="000000" w:themeColor="text1"/>
                <w:sz w:val="24"/>
                <w:szCs w:val="24"/>
              </w:rPr>
              <w:t>Акулович</w:t>
            </w:r>
            <w:proofErr w:type="spellEnd"/>
            <w:r w:rsidRPr="009F06DF">
              <w:rPr>
                <w:color w:val="000000" w:themeColor="text1"/>
                <w:sz w:val="24"/>
                <w:szCs w:val="24"/>
              </w:rPr>
              <w:t>, Л. М. Основы автоматизированного проектирования технологических процессов в </w:t>
            </w:r>
            <w:r w:rsidRPr="009F06DF">
              <w:rPr>
                <w:bCs/>
                <w:color w:val="000000" w:themeColor="text1"/>
                <w:sz w:val="24"/>
                <w:szCs w:val="24"/>
              </w:rPr>
              <w:t>машиностроении</w:t>
            </w:r>
            <w:r w:rsidRPr="009F06DF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9F06D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F06DF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учреждений высшего образования по машиностроительным специальностям / Л. М. </w:t>
            </w:r>
            <w:proofErr w:type="spellStart"/>
            <w:r w:rsidRPr="009F06DF">
              <w:rPr>
                <w:color w:val="000000" w:themeColor="text1"/>
                <w:sz w:val="24"/>
                <w:szCs w:val="24"/>
              </w:rPr>
              <w:t>Акулович</w:t>
            </w:r>
            <w:proofErr w:type="spellEnd"/>
            <w:r w:rsidRPr="009F06DF">
              <w:rPr>
                <w:color w:val="000000" w:themeColor="text1"/>
                <w:sz w:val="24"/>
                <w:szCs w:val="24"/>
              </w:rPr>
              <w:t xml:space="preserve">, В. К. </w:t>
            </w:r>
            <w:proofErr w:type="spellStart"/>
            <w:r w:rsidRPr="009F06DF">
              <w:rPr>
                <w:color w:val="000000" w:themeColor="text1"/>
                <w:sz w:val="24"/>
                <w:szCs w:val="24"/>
              </w:rPr>
              <w:t>Шелег</w:t>
            </w:r>
            <w:proofErr w:type="spellEnd"/>
            <w:r w:rsidRPr="009F06DF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9F06D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F06DF">
              <w:rPr>
                <w:color w:val="000000" w:themeColor="text1"/>
                <w:sz w:val="24"/>
                <w:szCs w:val="24"/>
              </w:rPr>
              <w:t xml:space="preserve"> Норма: ИНФРА-М, 2019. - 488 с. </w:t>
            </w:r>
            <w:hyperlink r:id="rId6">
              <w:r w:rsidRPr="009F06D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http://znanium.com/go.php?id=987418</w:t>
              </w:r>
            </w:hyperlink>
          </w:p>
          <w:p w:rsidR="006E5B7C" w:rsidRPr="009F06DF" w:rsidRDefault="0091447A" w:rsidP="00530A7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F06DF">
              <w:rPr>
                <w:color w:val="000000" w:themeColor="text1"/>
                <w:sz w:val="24"/>
                <w:szCs w:val="24"/>
              </w:rPr>
              <w:t>Иванов, А. А. Модернизация промышленных предприятий на базе современных систем автоматизации и управления [Текст</w:t>
            </w:r>
            <w:proofErr w:type="gramStart"/>
            <w:r w:rsidRPr="009F06D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F06DF">
              <w:rPr>
                <w:color w:val="000000" w:themeColor="text1"/>
                <w:sz w:val="24"/>
                <w:szCs w:val="24"/>
              </w:rPr>
              <w:t xml:space="preserve"> Учебное пособие. - 1. - </w:t>
            </w:r>
            <w:proofErr w:type="gramStart"/>
            <w:r w:rsidRPr="009F06D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F06DF">
              <w:rPr>
                <w:color w:val="000000" w:themeColor="text1"/>
                <w:sz w:val="24"/>
                <w:szCs w:val="24"/>
              </w:rPr>
              <w:t xml:space="preserve"> Издательство "ФОРУМ", 2019. - 384 с. </w:t>
            </w:r>
            <w:hyperlink r:id="rId7">
              <w:r w:rsidRPr="009F06D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http://znanium.com/go.php?id=1014762</w:t>
              </w:r>
            </w:hyperlink>
          </w:p>
          <w:p w:rsidR="006E5B7C" w:rsidRPr="009F06DF" w:rsidRDefault="0091447A" w:rsidP="00530A7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F06DF">
              <w:rPr>
                <w:color w:val="000000" w:themeColor="text1"/>
                <w:sz w:val="24"/>
                <w:szCs w:val="24"/>
              </w:rPr>
              <w:t>Чепчуров</w:t>
            </w:r>
            <w:proofErr w:type="spellEnd"/>
            <w:r w:rsidRPr="009F06D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F06DF">
              <w:rPr>
                <w:color w:val="000000" w:themeColor="text1"/>
                <w:sz w:val="24"/>
                <w:szCs w:val="24"/>
              </w:rPr>
              <w:t>М .</w:t>
            </w:r>
            <w:proofErr w:type="gramEnd"/>
            <w:r w:rsidRPr="009F06DF">
              <w:rPr>
                <w:color w:val="000000" w:themeColor="text1"/>
                <w:sz w:val="24"/>
                <w:szCs w:val="24"/>
              </w:rPr>
              <w:t xml:space="preserve">С. Автоматизация производственных процессов [Электронный ресурс] : учебное пособие для студентов вузов, обучающихся по направлениям подготовки 15.03.01 "Машиностроение", 15.03.05 "Конструкторско-технологическое обеспечение машиностроительных производств" (квалификация (степень) "бакалавр") / М . С. </w:t>
            </w:r>
            <w:proofErr w:type="spellStart"/>
            <w:r w:rsidRPr="009F06DF">
              <w:rPr>
                <w:color w:val="000000" w:themeColor="text1"/>
                <w:sz w:val="24"/>
                <w:szCs w:val="24"/>
              </w:rPr>
              <w:t>Чепчуров</w:t>
            </w:r>
            <w:proofErr w:type="spellEnd"/>
            <w:r w:rsidRPr="009F06DF">
              <w:rPr>
                <w:color w:val="000000" w:themeColor="text1"/>
                <w:sz w:val="24"/>
                <w:szCs w:val="24"/>
              </w:rPr>
              <w:t xml:space="preserve">, Б. С. Четвериков. - </w:t>
            </w:r>
            <w:proofErr w:type="gramStart"/>
            <w:r w:rsidRPr="009F06D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F06DF">
              <w:rPr>
                <w:color w:val="000000" w:themeColor="text1"/>
                <w:sz w:val="24"/>
                <w:szCs w:val="24"/>
              </w:rPr>
              <w:t xml:space="preserve"> ИНФРА-М, 2019. - 274 с. </w:t>
            </w:r>
            <w:hyperlink r:id="rId8">
              <w:r w:rsidRPr="009F06D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http://znanium.com/go.php?id=972297</w:t>
              </w:r>
            </w:hyperlink>
          </w:p>
          <w:p w:rsidR="00307AC9" w:rsidRDefault="00307AC9" w:rsidP="00530A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E5B7C" w:rsidRPr="009F06DF" w:rsidRDefault="0091447A" w:rsidP="00530A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06D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E5B7C" w:rsidRPr="009F06DF" w:rsidRDefault="0091447A" w:rsidP="00530A7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9F06DF">
              <w:rPr>
                <w:color w:val="000000"/>
                <w:sz w:val="24"/>
                <w:szCs w:val="24"/>
              </w:rPr>
              <w:t>Шишов, О. В. Технические средства автоматизации и управления [Электронный ресурс</w:t>
            </w:r>
            <w:proofErr w:type="gramStart"/>
            <w:r w:rsidRPr="009F06D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F06DF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техническим направлениям подготовки (квалификация (степень) «бакалавр») / О. В. Шишов. - </w:t>
            </w:r>
            <w:proofErr w:type="gramStart"/>
            <w:r w:rsidRPr="009F06D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9F06DF">
              <w:rPr>
                <w:color w:val="000000"/>
                <w:sz w:val="24"/>
                <w:szCs w:val="24"/>
              </w:rPr>
              <w:t xml:space="preserve"> ИНФРА-М, 2018. - 396 с. </w:t>
            </w:r>
            <w:hyperlink r:id="rId9">
              <w:r w:rsidRPr="009F06DF">
                <w:rPr>
                  <w:rStyle w:val="-"/>
                  <w:i/>
                  <w:iCs/>
                  <w:sz w:val="24"/>
                  <w:szCs w:val="24"/>
                </w:rPr>
                <w:t>http://znanium.com/go.php?id=973005</w:t>
              </w:r>
            </w:hyperlink>
          </w:p>
          <w:p w:rsidR="006E5B7C" w:rsidRPr="009F06DF" w:rsidRDefault="006E5B7C" w:rsidP="00530A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6E5B7C" w:rsidRPr="009F06DF">
        <w:tc>
          <w:tcPr>
            <w:tcW w:w="10490" w:type="dxa"/>
            <w:gridSpan w:val="3"/>
            <w:shd w:val="clear" w:color="auto" w:fill="E7E6E6" w:themeFill="background2"/>
          </w:tcPr>
          <w:p w:rsidR="006E5B7C" w:rsidRPr="009F06DF" w:rsidRDefault="0091447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Pr="009F06DF" w:rsidRDefault="0091447A">
            <w:pPr>
              <w:rPr>
                <w:b/>
                <w:sz w:val="24"/>
                <w:szCs w:val="24"/>
              </w:rPr>
            </w:pPr>
            <w:r w:rsidRPr="009F06D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E5B7C" w:rsidRPr="009F06DF" w:rsidRDefault="0091447A">
            <w:pPr>
              <w:jc w:val="both"/>
              <w:rPr>
                <w:sz w:val="24"/>
                <w:szCs w:val="24"/>
              </w:rPr>
            </w:pPr>
            <w:r w:rsidRPr="009F06D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F06D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F0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6D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F0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6D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F0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6D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F06D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F06D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E5B7C" w:rsidRPr="009F06DF" w:rsidRDefault="0091447A">
            <w:pPr>
              <w:jc w:val="both"/>
              <w:rPr>
                <w:sz w:val="24"/>
                <w:szCs w:val="24"/>
              </w:rPr>
            </w:pPr>
            <w:r w:rsidRPr="009F06D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F06D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07AC9" w:rsidRDefault="00307AC9">
            <w:pPr>
              <w:rPr>
                <w:b/>
                <w:sz w:val="24"/>
                <w:szCs w:val="24"/>
              </w:rPr>
            </w:pPr>
          </w:p>
          <w:p w:rsidR="006E5B7C" w:rsidRPr="009F06DF" w:rsidRDefault="0091447A">
            <w:pPr>
              <w:rPr>
                <w:b/>
                <w:sz w:val="24"/>
                <w:szCs w:val="24"/>
              </w:rPr>
            </w:pPr>
            <w:r w:rsidRPr="009F06D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Общего доступа</w:t>
            </w:r>
          </w:p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- Справочная правовая система ГАРАНТ</w:t>
            </w:r>
          </w:p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Default="009144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В данной дисциплине не реализуются</w:t>
            </w:r>
          </w:p>
          <w:p w:rsidR="00307AC9" w:rsidRPr="009F06DF" w:rsidRDefault="00307A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6E5B7C" w:rsidRPr="009F06DF">
        <w:tc>
          <w:tcPr>
            <w:tcW w:w="10490" w:type="dxa"/>
            <w:gridSpan w:val="3"/>
            <w:shd w:val="clear" w:color="auto" w:fill="E7E6E6" w:themeFill="background2"/>
          </w:tcPr>
          <w:p w:rsidR="006E5B7C" w:rsidRPr="009F06DF" w:rsidRDefault="0091447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Pr="009F06DF" w:rsidRDefault="00305F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187ADC" w:rsidRDefault="00187ADC" w:rsidP="00530A7E">
      <w:pPr>
        <w:jc w:val="both"/>
        <w:rPr>
          <w:sz w:val="24"/>
          <w:szCs w:val="24"/>
        </w:rPr>
      </w:pPr>
    </w:p>
    <w:p w:rsidR="0091447A" w:rsidRDefault="0091447A" w:rsidP="00530A7E">
      <w:pPr>
        <w:jc w:val="both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307AC9">
        <w:rPr>
          <w:sz w:val="24"/>
          <w:szCs w:val="24"/>
        </w:rPr>
        <w:t>и</w:t>
      </w:r>
      <w:r w:rsidRPr="00914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="00187ADC">
        <w:rPr>
          <w:sz w:val="24"/>
          <w:szCs w:val="24"/>
        </w:rPr>
        <w:t xml:space="preserve">                                    </w:t>
      </w:r>
      <w:r w:rsidR="00307AC9">
        <w:rPr>
          <w:sz w:val="24"/>
          <w:szCs w:val="24"/>
        </w:rPr>
        <w:t xml:space="preserve"> </w:t>
      </w:r>
      <w:r>
        <w:rPr>
          <w:sz w:val="24"/>
          <w:szCs w:val="24"/>
        </w:rPr>
        <w:t>Кругликов Н.А.</w:t>
      </w:r>
    </w:p>
    <w:p w:rsidR="00307AC9" w:rsidRDefault="00307AC9" w:rsidP="00307AC9">
      <w:pPr>
        <w:ind w:left="-284"/>
        <w:rPr>
          <w:sz w:val="24"/>
        </w:rPr>
      </w:pPr>
    </w:p>
    <w:p w:rsidR="006E5B7C" w:rsidRDefault="006E5B7C">
      <w:bookmarkStart w:id="0" w:name="_GoBack"/>
      <w:bookmarkEnd w:id="0"/>
    </w:p>
    <w:sectPr w:rsidR="006E5B7C" w:rsidSect="00353D0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476"/>
    <w:multiLevelType w:val="multilevel"/>
    <w:tmpl w:val="6C265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D635C8"/>
    <w:multiLevelType w:val="multilevel"/>
    <w:tmpl w:val="FA3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52E26"/>
    <w:multiLevelType w:val="multilevel"/>
    <w:tmpl w:val="590C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B7C"/>
    <w:rsid w:val="00187ADC"/>
    <w:rsid w:val="00305FBC"/>
    <w:rsid w:val="00307AC9"/>
    <w:rsid w:val="00353D01"/>
    <w:rsid w:val="00530A7E"/>
    <w:rsid w:val="00562294"/>
    <w:rsid w:val="006E5B7C"/>
    <w:rsid w:val="0091447A"/>
    <w:rsid w:val="009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2D8F"/>
  <w15:docId w15:val="{3D5E39F4-D97A-4ADF-932F-5CAD9BA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53D0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53D01"/>
    <w:rPr>
      <w:rFonts w:cs="Courier New"/>
    </w:rPr>
  </w:style>
  <w:style w:type="character" w:customStyle="1" w:styleId="ListLabel2">
    <w:name w:val="ListLabel 2"/>
    <w:qFormat/>
    <w:rsid w:val="00353D01"/>
    <w:rPr>
      <w:rFonts w:cs="Courier New"/>
    </w:rPr>
  </w:style>
  <w:style w:type="character" w:customStyle="1" w:styleId="ListLabel3">
    <w:name w:val="ListLabel 3"/>
    <w:qFormat/>
    <w:rsid w:val="00353D01"/>
    <w:rPr>
      <w:rFonts w:cs="Courier New"/>
    </w:rPr>
  </w:style>
  <w:style w:type="character" w:customStyle="1" w:styleId="ListLabel4">
    <w:name w:val="ListLabel 4"/>
    <w:qFormat/>
    <w:rsid w:val="00353D01"/>
    <w:rPr>
      <w:rFonts w:cs="Courier New"/>
    </w:rPr>
  </w:style>
  <w:style w:type="character" w:customStyle="1" w:styleId="ListLabel5">
    <w:name w:val="ListLabel 5"/>
    <w:qFormat/>
    <w:rsid w:val="00353D01"/>
    <w:rPr>
      <w:rFonts w:cs="Courier New"/>
    </w:rPr>
  </w:style>
  <w:style w:type="character" w:customStyle="1" w:styleId="ListLabel6">
    <w:name w:val="ListLabel 6"/>
    <w:qFormat/>
    <w:rsid w:val="00353D01"/>
    <w:rPr>
      <w:rFonts w:cs="Courier New"/>
    </w:rPr>
  </w:style>
  <w:style w:type="character" w:customStyle="1" w:styleId="ListLabel7">
    <w:name w:val="ListLabel 7"/>
    <w:qFormat/>
    <w:rsid w:val="00353D01"/>
    <w:rPr>
      <w:rFonts w:cs="Courier New"/>
    </w:rPr>
  </w:style>
  <w:style w:type="character" w:customStyle="1" w:styleId="ListLabel8">
    <w:name w:val="ListLabel 8"/>
    <w:qFormat/>
    <w:rsid w:val="00353D01"/>
    <w:rPr>
      <w:rFonts w:cs="Courier New"/>
    </w:rPr>
  </w:style>
  <w:style w:type="character" w:customStyle="1" w:styleId="ListLabel9">
    <w:name w:val="ListLabel 9"/>
    <w:qFormat/>
    <w:rsid w:val="00353D01"/>
    <w:rPr>
      <w:rFonts w:cs="Courier New"/>
    </w:rPr>
  </w:style>
  <w:style w:type="character" w:customStyle="1" w:styleId="ListLabel10">
    <w:name w:val="ListLabel 10"/>
    <w:qFormat/>
    <w:rsid w:val="00353D01"/>
    <w:rPr>
      <w:rFonts w:cs="Courier New"/>
    </w:rPr>
  </w:style>
  <w:style w:type="character" w:customStyle="1" w:styleId="ListLabel11">
    <w:name w:val="ListLabel 11"/>
    <w:qFormat/>
    <w:rsid w:val="00353D01"/>
    <w:rPr>
      <w:rFonts w:cs="Courier New"/>
    </w:rPr>
  </w:style>
  <w:style w:type="character" w:customStyle="1" w:styleId="ListLabel12">
    <w:name w:val="ListLabel 12"/>
    <w:qFormat/>
    <w:rsid w:val="00353D01"/>
    <w:rPr>
      <w:b/>
      <w:i w:val="0"/>
    </w:rPr>
  </w:style>
  <w:style w:type="character" w:customStyle="1" w:styleId="ListLabel13">
    <w:name w:val="ListLabel 13"/>
    <w:qFormat/>
    <w:rsid w:val="00353D01"/>
    <w:rPr>
      <w:color w:val="000000"/>
    </w:rPr>
  </w:style>
  <w:style w:type="character" w:customStyle="1" w:styleId="ListLabel14">
    <w:name w:val="ListLabel 14"/>
    <w:qFormat/>
    <w:rsid w:val="00353D01"/>
    <w:rPr>
      <w:rFonts w:cs="Courier New"/>
    </w:rPr>
  </w:style>
  <w:style w:type="character" w:customStyle="1" w:styleId="ListLabel15">
    <w:name w:val="ListLabel 15"/>
    <w:qFormat/>
    <w:rsid w:val="00353D01"/>
    <w:rPr>
      <w:rFonts w:cs="Courier New"/>
    </w:rPr>
  </w:style>
  <w:style w:type="character" w:customStyle="1" w:styleId="ListLabel16">
    <w:name w:val="ListLabel 16"/>
    <w:qFormat/>
    <w:rsid w:val="00353D01"/>
    <w:rPr>
      <w:rFonts w:cs="Courier New"/>
    </w:rPr>
  </w:style>
  <w:style w:type="character" w:customStyle="1" w:styleId="ListLabel17">
    <w:name w:val="ListLabel 17"/>
    <w:qFormat/>
    <w:rsid w:val="00353D01"/>
    <w:rPr>
      <w:spacing w:val="-1"/>
      <w:sz w:val="20"/>
      <w:szCs w:val="20"/>
    </w:rPr>
  </w:style>
  <w:style w:type="character" w:customStyle="1" w:styleId="ListLabel18">
    <w:name w:val="ListLabel 18"/>
    <w:qFormat/>
    <w:rsid w:val="00353D01"/>
    <w:rPr>
      <w:spacing w:val="-1"/>
      <w:sz w:val="20"/>
      <w:szCs w:val="20"/>
    </w:rPr>
  </w:style>
  <w:style w:type="character" w:customStyle="1" w:styleId="ListLabel19">
    <w:name w:val="ListLabel 19"/>
    <w:qFormat/>
    <w:rsid w:val="00353D01"/>
    <w:rPr>
      <w:b w:val="0"/>
    </w:rPr>
  </w:style>
  <w:style w:type="character" w:customStyle="1" w:styleId="ListLabel20">
    <w:name w:val="ListLabel 20"/>
    <w:qFormat/>
    <w:rsid w:val="00353D01"/>
    <w:rPr>
      <w:b w:val="0"/>
    </w:rPr>
  </w:style>
  <w:style w:type="character" w:customStyle="1" w:styleId="ListLabel21">
    <w:name w:val="ListLabel 21"/>
    <w:qFormat/>
    <w:rsid w:val="00353D01"/>
    <w:rPr>
      <w:b w:val="0"/>
    </w:rPr>
  </w:style>
  <w:style w:type="character" w:customStyle="1" w:styleId="ListLabel22">
    <w:name w:val="ListLabel 22"/>
    <w:qFormat/>
    <w:rsid w:val="00353D01"/>
    <w:rPr>
      <w:b w:val="0"/>
    </w:rPr>
  </w:style>
  <w:style w:type="character" w:customStyle="1" w:styleId="ListLabel23">
    <w:name w:val="ListLabel 23"/>
    <w:qFormat/>
    <w:rsid w:val="00353D01"/>
    <w:rPr>
      <w:b w:val="0"/>
    </w:rPr>
  </w:style>
  <w:style w:type="character" w:customStyle="1" w:styleId="ListLabel24">
    <w:name w:val="ListLabel 24"/>
    <w:qFormat/>
    <w:rsid w:val="00353D01"/>
    <w:rPr>
      <w:b w:val="0"/>
    </w:rPr>
  </w:style>
  <w:style w:type="character" w:customStyle="1" w:styleId="ListLabel25">
    <w:name w:val="ListLabel 25"/>
    <w:qFormat/>
    <w:rsid w:val="00353D01"/>
    <w:rPr>
      <w:b w:val="0"/>
    </w:rPr>
  </w:style>
  <w:style w:type="character" w:customStyle="1" w:styleId="ListLabel26">
    <w:name w:val="ListLabel 26"/>
    <w:qFormat/>
    <w:rsid w:val="00353D01"/>
    <w:rPr>
      <w:b w:val="0"/>
    </w:rPr>
  </w:style>
  <w:style w:type="character" w:customStyle="1" w:styleId="ListLabel27">
    <w:name w:val="ListLabel 27"/>
    <w:qFormat/>
    <w:rsid w:val="00353D01"/>
    <w:rPr>
      <w:b w:val="0"/>
    </w:rPr>
  </w:style>
  <w:style w:type="character" w:customStyle="1" w:styleId="ListLabel28">
    <w:name w:val="ListLabel 28"/>
    <w:qFormat/>
    <w:rsid w:val="00353D01"/>
    <w:rPr>
      <w:b w:val="0"/>
    </w:rPr>
  </w:style>
  <w:style w:type="character" w:customStyle="1" w:styleId="ListLabel29">
    <w:name w:val="ListLabel 29"/>
    <w:qFormat/>
    <w:rsid w:val="00353D01"/>
    <w:rPr>
      <w:b w:val="0"/>
    </w:rPr>
  </w:style>
  <w:style w:type="character" w:customStyle="1" w:styleId="ListLabel30">
    <w:name w:val="ListLabel 30"/>
    <w:qFormat/>
    <w:rsid w:val="00353D01"/>
    <w:rPr>
      <w:b w:val="0"/>
    </w:rPr>
  </w:style>
  <w:style w:type="character" w:customStyle="1" w:styleId="ListLabel31">
    <w:name w:val="ListLabel 31"/>
    <w:qFormat/>
    <w:rsid w:val="00353D01"/>
    <w:rPr>
      <w:b w:val="0"/>
    </w:rPr>
  </w:style>
  <w:style w:type="character" w:customStyle="1" w:styleId="ListLabel32">
    <w:name w:val="ListLabel 32"/>
    <w:qFormat/>
    <w:rsid w:val="00353D01"/>
    <w:rPr>
      <w:b w:val="0"/>
    </w:rPr>
  </w:style>
  <w:style w:type="character" w:customStyle="1" w:styleId="ListLabel33">
    <w:name w:val="ListLabel 33"/>
    <w:qFormat/>
    <w:rsid w:val="00353D01"/>
    <w:rPr>
      <w:b w:val="0"/>
    </w:rPr>
  </w:style>
  <w:style w:type="character" w:customStyle="1" w:styleId="ListLabel34">
    <w:name w:val="ListLabel 34"/>
    <w:qFormat/>
    <w:rsid w:val="00353D01"/>
    <w:rPr>
      <w:rFonts w:cs="Courier New"/>
    </w:rPr>
  </w:style>
  <w:style w:type="character" w:customStyle="1" w:styleId="ListLabel35">
    <w:name w:val="ListLabel 35"/>
    <w:qFormat/>
    <w:rsid w:val="00353D01"/>
    <w:rPr>
      <w:rFonts w:cs="Courier New"/>
    </w:rPr>
  </w:style>
  <w:style w:type="character" w:customStyle="1" w:styleId="ListLabel36">
    <w:name w:val="ListLabel 36"/>
    <w:qFormat/>
    <w:rsid w:val="00353D01"/>
    <w:rPr>
      <w:rFonts w:cs="Courier New"/>
    </w:rPr>
  </w:style>
  <w:style w:type="character" w:customStyle="1" w:styleId="ListLabel37">
    <w:name w:val="ListLabel 37"/>
    <w:qFormat/>
    <w:rsid w:val="00353D01"/>
    <w:rPr>
      <w:sz w:val="22"/>
    </w:rPr>
  </w:style>
  <w:style w:type="character" w:customStyle="1" w:styleId="ListLabel38">
    <w:name w:val="ListLabel 38"/>
    <w:qFormat/>
    <w:rsid w:val="00353D01"/>
    <w:rPr>
      <w:b w:val="0"/>
      <w:i w:val="0"/>
      <w:sz w:val="20"/>
    </w:rPr>
  </w:style>
  <w:style w:type="character" w:customStyle="1" w:styleId="ListLabel39">
    <w:name w:val="ListLabel 39"/>
    <w:qFormat/>
    <w:rsid w:val="00353D01"/>
    <w:rPr>
      <w:spacing w:val="-1"/>
      <w:sz w:val="22"/>
    </w:rPr>
  </w:style>
  <w:style w:type="character" w:customStyle="1" w:styleId="ListLabel40">
    <w:name w:val="ListLabel 40"/>
    <w:qFormat/>
    <w:rsid w:val="00353D01"/>
    <w:rPr>
      <w:b w:val="0"/>
      <w:i w:val="0"/>
      <w:sz w:val="20"/>
    </w:rPr>
  </w:style>
  <w:style w:type="character" w:customStyle="1" w:styleId="ListLabel41">
    <w:name w:val="ListLabel 41"/>
    <w:qFormat/>
    <w:rsid w:val="00353D01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53D01"/>
    <w:rPr>
      <w:b w:val="0"/>
      <w:i w:val="0"/>
      <w:sz w:val="22"/>
    </w:rPr>
  </w:style>
  <w:style w:type="character" w:customStyle="1" w:styleId="ListLabel43">
    <w:name w:val="ListLabel 43"/>
    <w:qFormat/>
    <w:rsid w:val="00353D01"/>
    <w:rPr>
      <w:spacing w:val="-1"/>
      <w:sz w:val="22"/>
      <w:szCs w:val="22"/>
    </w:rPr>
  </w:style>
  <w:style w:type="character" w:customStyle="1" w:styleId="ListLabel44">
    <w:name w:val="ListLabel 44"/>
    <w:qFormat/>
    <w:rsid w:val="00353D01"/>
    <w:rPr>
      <w:sz w:val="22"/>
    </w:rPr>
  </w:style>
  <w:style w:type="character" w:customStyle="1" w:styleId="ListLabel45">
    <w:name w:val="ListLabel 45"/>
    <w:qFormat/>
    <w:rsid w:val="00353D01"/>
    <w:rPr>
      <w:sz w:val="20"/>
    </w:rPr>
  </w:style>
  <w:style w:type="character" w:customStyle="1" w:styleId="ListLabel46">
    <w:name w:val="ListLabel 46"/>
    <w:qFormat/>
    <w:rsid w:val="00353D01"/>
    <w:rPr>
      <w:b w:val="0"/>
      <w:i w:val="0"/>
      <w:sz w:val="22"/>
    </w:rPr>
  </w:style>
  <w:style w:type="character" w:customStyle="1" w:styleId="ListLabel47">
    <w:name w:val="ListLabel 47"/>
    <w:qFormat/>
    <w:rsid w:val="00353D01"/>
    <w:rPr>
      <w:spacing w:val="-1"/>
      <w:sz w:val="22"/>
      <w:szCs w:val="22"/>
    </w:rPr>
  </w:style>
  <w:style w:type="character" w:customStyle="1" w:styleId="ListLabel48">
    <w:name w:val="ListLabel 48"/>
    <w:qFormat/>
    <w:rsid w:val="00353D01"/>
    <w:rPr>
      <w:b w:val="0"/>
      <w:i w:val="0"/>
      <w:sz w:val="22"/>
    </w:rPr>
  </w:style>
  <w:style w:type="character" w:customStyle="1" w:styleId="ListLabel49">
    <w:name w:val="ListLabel 49"/>
    <w:qFormat/>
    <w:rsid w:val="00353D01"/>
    <w:rPr>
      <w:sz w:val="22"/>
    </w:rPr>
  </w:style>
  <w:style w:type="character" w:customStyle="1" w:styleId="ListLabel50">
    <w:name w:val="ListLabel 50"/>
    <w:qFormat/>
    <w:rsid w:val="00353D01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53D01"/>
    <w:rPr>
      <w:sz w:val="22"/>
    </w:rPr>
  </w:style>
  <w:style w:type="character" w:customStyle="1" w:styleId="ListLabel52">
    <w:name w:val="ListLabel 52"/>
    <w:qFormat/>
    <w:rsid w:val="00353D01"/>
    <w:rPr>
      <w:b/>
      <w:sz w:val="22"/>
      <w:szCs w:val="22"/>
    </w:rPr>
  </w:style>
  <w:style w:type="character" w:customStyle="1" w:styleId="ListLabel53">
    <w:name w:val="ListLabel 53"/>
    <w:qFormat/>
    <w:rsid w:val="00353D01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53D01"/>
    <w:rPr>
      <w:rFonts w:cs="Times New Roman"/>
      <w:sz w:val="22"/>
    </w:rPr>
  </w:style>
  <w:style w:type="character" w:customStyle="1" w:styleId="ListLabel55">
    <w:name w:val="ListLabel 55"/>
    <w:qFormat/>
    <w:rsid w:val="00353D01"/>
    <w:rPr>
      <w:rFonts w:cs="Times New Roman"/>
    </w:rPr>
  </w:style>
  <w:style w:type="character" w:customStyle="1" w:styleId="ListLabel56">
    <w:name w:val="ListLabel 56"/>
    <w:qFormat/>
    <w:rsid w:val="00353D01"/>
    <w:rPr>
      <w:rFonts w:cs="Times New Roman"/>
    </w:rPr>
  </w:style>
  <w:style w:type="character" w:customStyle="1" w:styleId="ListLabel57">
    <w:name w:val="ListLabel 57"/>
    <w:qFormat/>
    <w:rsid w:val="00353D01"/>
    <w:rPr>
      <w:rFonts w:cs="Times New Roman"/>
    </w:rPr>
  </w:style>
  <w:style w:type="character" w:customStyle="1" w:styleId="ListLabel58">
    <w:name w:val="ListLabel 58"/>
    <w:qFormat/>
    <w:rsid w:val="00353D01"/>
    <w:rPr>
      <w:rFonts w:cs="Times New Roman"/>
    </w:rPr>
  </w:style>
  <w:style w:type="character" w:customStyle="1" w:styleId="ListLabel59">
    <w:name w:val="ListLabel 59"/>
    <w:qFormat/>
    <w:rsid w:val="00353D01"/>
    <w:rPr>
      <w:rFonts w:cs="Times New Roman"/>
    </w:rPr>
  </w:style>
  <w:style w:type="character" w:customStyle="1" w:styleId="ListLabel60">
    <w:name w:val="ListLabel 60"/>
    <w:qFormat/>
    <w:rsid w:val="00353D01"/>
    <w:rPr>
      <w:rFonts w:cs="Times New Roman"/>
    </w:rPr>
  </w:style>
  <w:style w:type="character" w:customStyle="1" w:styleId="ListLabel61">
    <w:name w:val="ListLabel 61"/>
    <w:qFormat/>
    <w:rsid w:val="00353D01"/>
    <w:rPr>
      <w:rFonts w:cs="Times New Roman"/>
    </w:rPr>
  </w:style>
  <w:style w:type="character" w:customStyle="1" w:styleId="ListLabel62">
    <w:name w:val="ListLabel 62"/>
    <w:qFormat/>
    <w:rsid w:val="00353D01"/>
    <w:rPr>
      <w:spacing w:val="-1"/>
      <w:sz w:val="22"/>
    </w:rPr>
  </w:style>
  <w:style w:type="character" w:customStyle="1" w:styleId="ListLabel63">
    <w:name w:val="ListLabel 63"/>
    <w:qFormat/>
    <w:rsid w:val="00353D01"/>
    <w:rPr>
      <w:sz w:val="22"/>
    </w:rPr>
  </w:style>
  <w:style w:type="character" w:customStyle="1" w:styleId="ListLabel64">
    <w:name w:val="ListLabel 64"/>
    <w:qFormat/>
    <w:rsid w:val="00353D01"/>
    <w:rPr>
      <w:rFonts w:cs="Courier New"/>
    </w:rPr>
  </w:style>
  <w:style w:type="character" w:customStyle="1" w:styleId="ListLabel65">
    <w:name w:val="ListLabel 65"/>
    <w:qFormat/>
    <w:rsid w:val="00353D01"/>
    <w:rPr>
      <w:rFonts w:cs="Courier New"/>
    </w:rPr>
  </w:style>
  <w:style w:type="character" w:customStyle="1" w:styleId="ListLabel66">
    <w:name w:val="ListLabel 66"/>
    <w:qFormat/>
    <w:rsid w:val="00353D01"/>
    <w:rPr>
      <w:rFonts w:cs="Courier New"/>
    </w:rPr>
  </w:style>
  <w:style w:type="character" w:customStyle="1" w:styleId="ListLabel67">
    <w:name w:val="ListLabel 67"/>
    <w:qFormat/>
    <w:rsid w:val="00353D01"/>
    <w:rPr>
      <w:rFonts w:cs="Courier New"/>
    </w:rPr>
  </w:style>
  <w:style w:type="character" w:customStyle="1" w:styleId="ListLabel68">
    <w:name w:val="ListLabel 68"/>
    <w:qFormat/>
    <w:rsid w:val="00353D01"/>
    <w:rPr>
      <w:rFonts w:cs="Courier New"/>
    </w:rPr>
  </w:style>
  <w:style w:type="character" w:customStyle="1" w:styleId="ListLabel69">
    <w:name w:val="ListLabel 69"/>
    <w:qFormat/>
    <w:rsid w:val="00353D01"/>
    <w:rPr>
      <w:rFonts w:cs="Courier New"/>
    </w:rPr>
  </w:style>
  <w:style w:type="character" w:customStyle="1" w:styleId="ListLabel70">
    <w:name w:val="ListLabel 70"/>
    <w:qFormat/>
    <w:rsid w:val="00353D01"/>
    <w:rPr>
      <w:rFonts w:cs="Courier New"/>
    </w:rPr>
  </w:style>
  <w:style w:type="character" w:customStyle="1" w:styleId="ListLabel71">
    <w:name w:val="ListLabel 71"/>
    <w:qFormat/>
    <w:rsid w:val="00353D01"/>
    <w:rPr>
      <w:rFonts w:cs="Courier New"/>
    </w:rPr>
  </w:style>
  <w:style w:type="character" w:customStyle="1" w:styleId="ListLabel72">
    <w:name w:val="ListLabel 72"/>
    <w:qFormat/>
    <w:rsid w:val="00353D01"/>
    <w:rPr>
      <w:rFonts w:cs="Courier New"/>
    </w:rPr>
  </w:style>
  <w:style w:type="character" w:customStyle="1" w:styleId="ListLabel73">
    <w:name w:val="ListLabel 73"/>
    <w:qFormat/>
    <w:rsid w:val="00353D01"/>
    <w:rPr>
      <w:sz w:val="28"/>
    </w:rPr>
  </w:style>
  <w:style w:type="character" w:customStyle="1" w:styleId="ListLabel74">
    <w:name w:val="ListLabel 74"/>
    <w:qFormat/>
    <w:rsid w:val="00353D01"/>
    <w:rPr>
      <w:b w:val="0"/>
      <w:i w:val="0"/>
      <w:sz w:val="28"/>
    </w:rPr>
  </w:style>
  <w:style w:type="character" w:customStyle="1" w:styleId="ListLabel75">
    <w:name w:val="ListLabel 75"/>
    <w:qFormat/>
    <w:rsid w:val="00353D01"/>
    <w:rPr>
      <w:rFonts w:eastAsia="Calibri"/>
    </w:rPr>
  </w:style>
  <w:style w:type="character" w:customStyle="1" w:styleId="ListLabel76">
    <w:name w:val="ListLabel 76"/>
    <w:qFormat/>
    <w:rsid w:val="00353D01"/>
    <w:rPr>
      <w:rFonts w:cs="Courier New"/>
    </w:rPr>
  </w:style>
  <w:style w:type="character" w:customStyle="1" w:styleId="ListLabel77">
    <w:name w:val="ListLabel 77"/>
    <w:qFormat/>
    <w:rsid w:val="00353D01"/>
    <w:rPr>
      <w:rFonts w:cs="Courier New"/>
    </w:rPr>
  </w:style>
  <w:style w:type="character" w:customStyle="1" w:styleId="ListLabel78">
    <w:name w:val="ListLabel 78"/>
    <w:qFormat/>
    <w:rsid w:val="00353D01"/>
    <w:rPr>
      <w:rFonts w:cs="Courier New"/>
    </w:rPr>
  </w:style>
  <w:style w:type="character" w:customStyle="1" w:styleId="ListLabel79">
    <w:name w:val="ListLabel 79"/>
    <w:qFormat/>
    <w:rsid w:val="00353D01"/>
    <w:rPr>
      <w:i/>
      <w:iCs/>
      <w:color w:val="000000" w:themeColor="text1"/>
      <w:sz w:val="20"/>
    </w:rPr>
  </w:style>
  <w:style w:type="character" w:customStyle="1" w:styleId="ListLabel80">
    <w:name w:val="ListLabel 80"/>
    <w:qFormat/>
    <w:rsid w:val="00353D01"/>
    <w:rPr>
      <w:i/>
      <w:iCs/>
      <w:sz w:val="20"/>
    </w:rPr>
  </w:style>
  <w:style w:type="paragraph" w:customStyle="1" w:styleId="14">
    <w:name w:val="Заголовок1"/>
    <w:basedOn w:val="a"/>
    <w:next w:val="aff"/>
    <w:qFormat/>
    <w:rsid w:val="00353D0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229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47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4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3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574B-4DF6-48E8-B131-CA997D28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dcterms:created xsi:type="dcterms:W3CDTF">2020-02-17T12:25:00Z</dcterms:created>
  <dcterms:modified xsi:type="dcterms:W3CDTF">2020-03-18T07:51:00Z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