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153420" w:rsidRDefault="00CB2C49" w:rsidP="00CB2C49">
      <w:pPr>
        <w:jc w:val="center"/>
        <w:rPr>
          <w:b/>
          <w:color w:val="000000" w:themeColor="text1"/>
          <w:sz w:val="24"/>
          <w:szCs w:val="24"/>
        </w:rPr>
      </w:pPr>
      <w:r w:rsidRPr="00153420">
        <w:rPr>
          <w:b/>
          <w:color w:val="000000" w:themeColor="text1"/>
          <w:sz w:val="24"/>
          <w:szCs w:val="24"/>
        </w:rPr>
        <w:t>АННОТАЦИЯ</w:t>
      </w:r>
    </w:p>
    <w:p w:rsidR="00CB2C49" w:rsidRPr="00153420" w:rsidRDefault="00B4086A" w:rsidP="00CB2C49">
      <w:pPr>
        <w:jc w:val="center"/>
        <w:rPr>
          <w:color w:val="000000" w:themeColor="text1"/>
          <w:sz w:val="24"/>
          <w:szCs w:val="24"/>
        </w:rPr>
      </w:pPr>
      <w:r w:rsidRPr="00153420">
        <w:rPr>
          <w:b/>
          <w:color w:val="000000" w:themeColor="text1"/>
          <w:sz w:val="24"/>
          <w:szCs w:val="24"/>
        </w:rPr>
        <w:t>п</w:t>
      </w:r>
      <w:r w:rsidR="00CB2C49" w:rsidRPr="00153420">
        <w:rPr>
          <w:b/>
          <w:color w:val="000000" w:themeColor="text1"/>
          <w:sz w:val="24"/>
          <w:szCs w:val="24"/>
        </w:rPr>
        <w:t xml:space="preserve">рограммы </w:t>
      </w:r>
      <w:r w:rsidR="000B4792" w:rsidRPr="00153420">
        <w:rPr>
          <w:b/>
          <w:color w:val="000000" w:themeColor="text1"/>
          <w:sz w:val="24"/>
          <w:szCs w:val="24"/>
        </w:rPr>
        <w:t>практики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153420" w:rsidRPr="00153420" w:rsidTr="00D73FE0">
        <w:tc>
          <w:tcPr>
            <w:tcW w:w="3261" w:type="dxa"/>
            <w:shd w:val="clear" w:color="auto" w:fill="E7E6E6" w:themeFill="background2"/>
          </w:tcPr>
          <w:p w:rsidR="005B4308" w:rsidRPr="00153420" w:rsidRDefault="005B4308" w:rsidP="005B4308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153420">
              <w:rPr>
                <w:b/>
                <w:i/>
                <w:color w:val="000000" w:themeColor="text1"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5B4308" w:rsidRPr="00153420" w:rsidRDefault="00C05673" w:rsidP="00C0567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экономической теории и </w:t>
            </w:r>
            <w:r w:rsidR="008312A4" w:rsidRPr="00153420">
              <w:rPr>
                <w:color w:val="000000" w:themeColor="text1"/>
                <w:sz w:val="24"/>
                <w:szCs w:val="24"/>
              </w:rPr>
              <w:t xml:space="preserve">корпоративной экономики </w:t>
            </w:r>
          </w:p>
        </w:tc>
      </w:tr>
      <w:tr w:rsidR="00153420" w:rsidRPr="00153420" w:rsidTr="00A30025">
        <w:tc>
          <w:tcPr>
            <w:tcW w:w="3261" w:type="dxa"/>
            <w:shd w:val="clear" w:color="auto" w:fill="E7E6E6" w:themeFill="background2"/>
          </w:tcPr>
          <w:p w:rsidR="005B4308" w:rsidRPr="00153420" w:rsidRDefault="005B4308" w:rsidP="005B4308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153420">
              <w:rPr>
                <w:b/>
                <w:i/>
                <w:color w:val="000000" w:themeColor="text1"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5B4308" w:rsidRPr="00153420" w:rsidRDefault="005B4308" w:rsidP="005B4308">
            <w:pPr>
              <w:rPr>
                <w:color w:val="000000" w:themeColor="text1"/>
                <w:sz w:val="24"/>
                <w:szCs w:val="24"/>
              </w:rPr>
            </w:pPr>
            <w:r w:rsidRPr="00153420">
              <w:rPr>
                <w:color w:val="000000" w:themeColor="text1"/>
                <w:sz w:val="24"/>
                <w:szCs w:val="24"/>
              </w:rPr>
              <w:t xml:space="preserve">38.03.01 </w:t>
            </w:r>
          </w:p>
        </w:tc>
        <w:tc>
          <w:tcPr>
            <w:tcW w:w="5811" w:type="dxa"/>
          </w:tcPr>
          <w:p w:rsidR="005B4308" w:rsidRPr="00153420" w:rsidRDefault="005B4308" w:rsidP="005B4308">
            <w:pPr>
              <w:rPr>
                <w:color w:val="000000" w:themeColor="text1"/>
                <w:sz w:val="24"/>
                <w:szCs w:val="24"/>
              </w:rPr>
            </w:pPr>
            <w:r w:rsidRPr="00153420">
              <w:rPr>
                <w:color w:val="000000" w:themeColor="text1"/>
                <w:sz w:val="24"/>
                <w:szCs w:val="24"/>
              </w:rPr>
              <w:t>Экономика</w:t>
            </w:r>
          </w:p>
        </w:tc>
      </w:tr>
      <w:tr w:rsidR="00153420" w:rsidRPr="00153420" w:rsidTr="00CB2C49">
        <w:tc>
          <w:tcPr>
            <w:tcW w:w="3261" w:type="dxa"/>
            <w:shd w:val="clear" w:color="auto" w:fill="E7E6E6" w:themeFill="background2"/>
          </w:tcPr>
          <w:p w:rsidR="005B4308" w:rsidRPr="00153420" w:rsidRDefault="005B4308" w:rsidP="005B4308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153420">
              <w:rPr>
                <w:b/>
                <w:i/>
                <w:color w:val="000000" w:themeColor="text1"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5B4308" w:rsidRPr="00153420" w:rsidRDefault="008312A4" w:rsidP="00373AF1">
            <w:pPr>
              <w:rPr>
                <w:color w:val="000000" w:themeColor="text1"/>
                <w:sz w:val="24"/>
                <w:szCs w:val="24"/>
              </w:rPr>
            </w:pPr>
            <w:r w:rsidRPr="00153420">
              <w:rPr>
                <w:color w:val="000000" w:themeColor="text1"/>
                <w:sz w:val="24"/>
                <w:szCs w:val="24"/>
              </w:rPr>
              <w:t>Корпоративн</w:t>
            </w:r>
            <w:r w:rsidR="00373AF1">
              <w:rPr>
                <w:color w:val="000000" w:themeColor="text1"/>
                <w:sz w:val="24"/>
                <w:szCs w:val="24"/>
              </w:rPr>
              <w:t xml:space="preserve">ый бизнес </w:t>
            </w:r>
            <w:r w:rsidRPr="00153420">
              <w:rPr>
                <w:color w:val="000000" w:themeColor="text1"/>
                <w:sz w:val="24"/>
                <w:szCs w:val="24"/>
              </w:rPr>
              <w:t xml:space="preserve">и проектное управление </w:t>
            </w:r>
          </w:p>
        </w:tc>
      </w:tr>
      <w:tr w:rsidR="00153420" w:rsidRPr="00153420" w:rsidTr="00CB2C49">
        <w:tc>
          <w:tcPr>
            <w:tcW w:w="3261" w:type="dxa"/>
            <w:vMerge w:val="restart"/>
            <w:shd w:val="clear" w:color="auto" w:fill="E7E6E6" w:themeFill="background2"/>
          </w:tcPr>
          <w:p w:rsidR="005B4308" w:rsidRPr="00153420" w:rsidRDefault="005B4308" w:rsidP="005B4308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153420">
              <w:rPr>
                <w:b/>
                <w:i/>
                <w:color w:val="000000" w:themeColor="text1"/>
                <w:sz w:val="24"/>
                <w:szCs w:val="24"/>
              </w:rPr>
              <w:t>Тип практик</w:t>
            </w:r>
          </w:p>
        </w:tc>
        <w:tc>
          <w:tcPr>
            <w:tcW w:w="7229" w:type="dxa"/>
            <w:gridSpan w:val="2"/>
          </w:tcPr>
          <w:p w:rsidR="005B4308" w:rsidRPr="00153420" w:rsidRDefault="00010EC9" w:rsidP="005B4308">
            <w:pPr>
              <w:rPr>
                <w:color w:val="000000" w:themeColor="text1"/>
                <w:sz w:val="24"/>
                <w:szCs w:val="24"/>
              </w:rPr>
            </w:pPr>
            <w:r w:rsidRPr="00153420">
              <w:rPr>
                <w:b/>
                <w:color w:val="000000" w:themeColor="text1"/>
                <w:sz w:val="24"/>
                <w:szCs w:val="24"/>
              </w:rPr>
              <w:t xml:space="preserve">Производственная </w:t>
            </w:r>
            <w:r w:rsidR="005B4308" w:rsidRPr="00153420">
              <w:rPr>
                <w:b/>
                <w:color w:val="000000" w:themeColor="text1"/>
                <w:sz w:val="24"/>
                <w:szCs w:val="24"/>
              </w:rPr>
              <w:t xml:space="preserve"> практика </w:t>
            </w:r>
          </w:p>
        </w:tc>
      </w:tr>
      <w:tr w:rsidR="00153420" w:rsidRPr="00153420" w:rsidTr="00CB2C49">
        <w:tc>
          <w:tcPr>
            <w:tcW w:w="3261" w:type="dxa"/>
            <w:vMerge/>
            <w:shd w:val="clear" w:color="auto" w:fill="E7E6E6" w:themeFill="background2"/>
          </w:tcPr>
          <w:p w:rsidR="005B4308" w:rsidRPr="00153420" w:rsidRDefault="005B4308" w:rsidP="005B4308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7229" w:type="dxa"/>
            <w:gridSpan w:val="2"/>
          </w:tcPr>
          <w:p w:rsidR="005B4308" w:rsidRPr="00153420" w:rsidRDefault="006F5348" w:rsidP="00465D0F">
            <w:pPr>
              <w:rPr>
                <w:color w:val="000000" w:themeColor="text1"/>
                <w:sz w:val="24"/>
                <w:szCs w:val="24"/>
              </w:rPr>
            </w:pPr>
            <w:r w:rsidRPr="00153420">
              <w:rPr>
                <w:color w:val="000000" w:themeColor="text1"/>
                <w:sz w:val="24"/>
                <w:szCs w:val="24"/>
              </w:rPr>
              <w:t>н</w:t>
            </w:r>
            <w:r w:rsidR="005B4308" w:rsidRPr="00153420">
              <w:rPr>
                <w:color w:val="000000" w:themeColor="text1"/>
                <w:sz w:val="24"/>
                <w:szCs w:val="24"/>
              </w:rPr>
              <w:t>аучно-исследовательск</w:t>
            </w:r>
            <w:r w:rsidR="00465D0F" w:rsidRPr="00153420">
              <w:rPr>
                <w:color w:val="000000" w:themeColor="text1"/>
                <w:sz w:val="24"/>
                <w:szCs w:val="24"/>
              </w:rPr>
              <w:t>ая работа</w:t>
            </w:r>
          </w:p>
        </w:tc>
      </w:tr>
      <w:tr w:rsidR="00153420" w:rsidRPr="00153420" w:rsidTr="00CB2C49">
        <w:tc>
          <w:tcPr>
            <w:tcW w:w="3261" w:type="dxa"/>
            <w:shd w:val="clear" w:color="auto" w:fill="E7E6E6" w:themeFill="background2"/>
          </w:tcPr>
          <w:p w:rsidR="005B4308" w:rsidRPr="00153420" w:rsidRDefault="005B4308" w:rsidP="005B4308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153420">
              <w:rPr>
                <w:b/>
                <w:i/>
                <w:color w:val="000000" w:themeColor="text1"/>
                <w:sz w:val="24"/>
                <w:szCs w:val="24"/>
              </w:rPr>
              <w:t>Формы проведения практик</w:t>
            </w:r>
          </w:p>
        </w:tc>
        <w:tc>
          <w:tcPr>
            <w:tcW w:w="7229" w:type="dxa"/>
            <w:gridSpan w:val="2"/>
          </w:tcPr>
          <w:p w:rsidR="005B4308" w:rsidRPr="00153420" w:rsidRDefault="005B4308" w:rsidP="005B4308">
            <w:pPr>
              <w:rPr>
                <w:color w:val="000000" w:themeColor="text1"/>
                <w:sz w:val="24"/>
                <w:szCs w:val="24"/>
              </w:rPr>
            </w:pPr>
            <w:r w:rsidRPr="00153420">
              <w:rPr>
                <w:color w:val="000000" w:themeColor="text1"/>
                <w:sz w:val="24"/>
                <w:szCs w:val="24"/>
              </w:rPr>
              <w:t xml:space="preserve">дискретно </w:t>
            </w:r>
          </w:p>
        </w:tc>
      </w:tr>
      <w:tr w:rsidR="00153420" w:rsidRPr="00153420" w:rsidTr="00CB2C49">
        <w:tc>
          <w:tcPr>
            <w:tcW w:w="3261" w:type="dxa"/>
            <w:shd w:val="clear" w:color="auto" w:fill="E7E6E6" w:themeFill="background2"/>
          </w:tcPr>
          <w:p w:rsidR="005B4308" w:rsidRPr="00153420" w:rsidRDefault="005B4308" w:rsidP="005B4308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153420">
              <w:rPr>
                <w:b/>
                <w:i/>
                <w:color w:val="000000" w:themeColor="text1"/>
                <w:sz w:val="24"/>
                <w:szCs w:val="24"/>
              </w:rPr>
              <w:t>Способы проведения практики</w:t>
            </w:r>
          </w:p>
        </w:tc>
        <w:tc>
          <w:tcPr>
            <w:tcW w:w="7229" w:type="dxa"/>
            <w:gridSpan w:val="2"/>
          </w:tcPr>
          <w:p w:rsidR="005B4308" w:rsidRPr="00153420" w:rsidRDefault="005B4308" w:rsidP="005B4308">
            <w:pPr>
              <w:rPr>
                <w:color w:val="000000" w:themeColor="text1"/>
                <w:sz w:val="24"/>
                <w:szCs w:val="24"/>
              </w:rPr>
            </w:pPr>
            <w:r w:rsidRPr="00153420">
              <w:rPr>
                <w:color w:val="000000" w:themeColor="text1"/>
                <w:sz w:val="24"/>
                <w:szCs w:val="24"/>
              </w:rPr>
              <w:t>выездная/стационарная</w:t>
            </w:r>
          </w:p>
        </w:tc>
      </w:tr>
      <w:tr w:rsidR="00153420" w:rsidRPr="00153420" w:rsidTr="00CB2C49">
        <w:tc>
          <w:tcPr>
            <w:tcW w:w="3261" w:type="dxa"/>
            <w:shd w:val="clear" w:color="auto" w:fill="E7E6E6" w:themeFill="background2"/>
          </w:tcPr>
          <w:p w:rsidR="005B4308" w:rsidRPr="00153420" w:rsidRDefault="005B4308" w:rsidP="005B4308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153420">
              <w:rPr>
                <w:b/>
                <w:i/>
                <w:color w:val="000000" w:themeColor="text1"/>
                <w:sz w:val="24"/>
                <w:szCs w:val="24"/>
              </w:rPr>
              <w:t xml:space="preserve">Объем </w:t>
            </w:r>
          </w:p>
        </w:tc>
        <w:tc>
          <w:tcPr>
            <w:tcW w:w="7229" w:type="dxa"/>
            <w:gridSpan w:val="2"/>
          </w:tcPr>
          <w:p w:rsidR="005B4308" w:rsidRPr="00153420" w:rsidRDefault="008312A4" w:rsidP="005B4308">
            <w:pPr>
              <w:rPr>
                <w:color w:val="000000" w:themeColor="text1"/>
                <w:sz w:val="24"/>
                <w:szCs w:val="24"/>
              </w:rPr>
            </w:pPr>
            <w:r w:rsidRPr="00153420">
              <w:rPr>
                <w:color w:val="000000" w:themeColor="text1"/>
                <w:sz w:val="24"/>
                <w:szCs w:val="24"/>
              </w:rPr>
              <w:t>3</w:t>
            </w:r>
            <w:r w:rsidR="005B4308" w:rsidRPr="00153420">
              <w:rPr>
                <w:color w:val="000000" w:themeColor="text1"/>
                <w:sz w:val="24"/>
                <w:szCs w:val="24"/>
              </w:rPr>
              <w:t xml:space="preserve"> з.е.</w:t>
            </w:r>
            <w:r w:rsidR="00136A97" w:rsidRPr="00153420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153420" w:rsidRPr="00153420" w:rsidTr="00CB2C49">
        <w:tc>
          <w:tcPr>
            <w:tcW w:w="3261" w:type="dxa"/>
            <w:shd w:val="clear" w:color="auto" w:fill="E7E6E6" w:themeFill="background2"/>
          </w:tcPr>
          <w:p w:rsidR="005B4308" w:rsidRPr="00153420" w:rsidRDefault="005B4308" w:rsidP="005B4308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153420">
              <w:rPr>
                <w:b/>
                <w:i/>
                <w:color w:val="000000" w:themeColor="text1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5B4308" w:rsidRPr="00153420" w:rsidRDefault="005B4308" w:rsidP="005B4308">
            <w:pPr>
              <w:rPr>
                <w:color w:val="000000" w:themeColor="text1"/>
                <w:sz w:val="24"/>
                <w:szCs w:val="24"/>
              </w:rPr>
            </w:pPr>
            <w:r w:rsidRPr="00153420">
              <w:rPr>
                <w:color w:val="000000" w:themeColor="text1"/>
                <w:sz w:val="24"/>
                <w:szCs w:val="24"/>
              </w:rPr>
              <w:t>зачет (с оценкой)</w:t>
            </w:r>
          </w:p>
          <w:p w:rsidR="005B4308" w:rsidRPr="00153420" w:rsidRDefault="005B4308" w:rsidP="005B4308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53420" w:rsidRPr="00153420" w:rsidTr="00CB2C49">
        <w:tc>
          <w:tcPr>
            <w:tcW w:w="3261" w:type="dxa"/>
            <w:shd w:val="clear" w:color="auto" w:fill="E7E6E6" w:themeFill="background2"/>
          </w:tcPr>
          <w:p w:rsidR="005B4308" w:rsidRPr="00153420" w:rsidRDefault="005B4308" w:rsidP="005B4308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153420">
              <w:rPr>
                <w:b/>
                <w:i/>
                <w:color w:val="000000" w:themeColor="text1"/>
                <w:sz w:val="24"/>
                <w:szCs w:val="24"/>
              </w:rPr>
              <w:t>Место практики в структуре ОПОП</w:t>
            </w:r>
          </w:p>
        </w:tc>
        <w:tc>
          <w:tcPr>
            <w:tcW w:w="7229" w:type="dxa"/>
            <w:gridSpan w:val="2"/>
          </w:tcPr>
          <w:p w:rsidR="005B4308" w:rsidRPr="00153420" w:rsidRDefault="00B71545" w:rsidP="005B4308">
            <w:pPr>
              <w:rPr>
                <w:color w:val="000000" w:themeColor="text1"/>
                <w:sz w:val="24"/>
                <w:szCs w:val="24"/>
              </w:rPr>
            </w:pPr>
            <w:r w:rsidRPr="00153420">
              <w:rPr>
                <w:color w:val="000000" w:themeColor="text1"/>
                <w:sz w:val="24"/>
                <w:szCs w:val="24"/>
              </w:rPr>
              <w:t>б</w:t>
            </w:r>
            <w:r w:rsidR="005B4308" w:rsidRPr="00153420">
              <w:rPr>
                <w:color w:val="000000" w:themeColor="text1"/>
                <w:sz w:val="24"/>
                <w:szCs w:val="24"/>
              </w:rPr>
              <w:t>лок 2</w:t>
            </w:r>
          </w:p>
          <w:p w:rsidR="005B4308" w:rsidRPr="00153420" w:rsidRDefault="00B71545" w:rsidP="005B4308">
            <w:pPr>
              <w:rPr>
                <w:color w:val="000000" w:themeColor="text1"/>
                <w:sz w:val="24"/>
                <w:szCs w:val="24"/>
              </w:rPr>
            </w:pPr>
            <w:r w:rsidRPr="00153420">
              <w:rPr>
                <w:color w:val="000000" w:themeColor="text1"/>
                <w:sz w:val="24"/>
                <w:szCs w:val="24"/>
              </w:rPr>
              <w:t>в</w:t>
            </w:r>
            <w:r w:rsidR="005B4308" w:rsidRPr="00153420">
              <w:rPr>
                <w:color w:val="000000" w:themeColor="text1"/>
                <w:sz w:val="24"/>
                <w:szCs w:val="24"/>
              </w:rPr>
              <w:t>ариативная часть</w:t>
            </w:r>
          </w:p>
        </w:tc>
      </w:tr>
      <w:tr w:rsidR="00153420" w:rsidRPr="00153420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153420" w:rsidRDefault="005B4308" w:rsidP="005B4308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153420">
              <w:rPr>
                <w:b/>
                <w:i/>
                <w:color w:val="000000" w:themeColor="text1"/>
                <w:sz w:val="24"/>
                <w:szCs w:val="24"/>
              </w:rPr>
              <w:t xml:space="preserve">Цели (содержание) практики  </w:t>
            </w:r>
          </w:p>
        </w:tc>
      </w:tr>
      <w:tr w:rsidR="00153420" w:rsidRPr="00153420" w:rsidTr="00E51D01">
        <w:tc>
          <w:tcPr>
            <w:tcW w:w="10490" w:type="dxa"/>
            <w:gridSpan w:val="3"/>
            <w:vAlign w:val="center"/>
          </w:tcPr>
          <w:p w:rsidR="005B4308" w:rsidRPr="00153420" w:rsidRDefault="005B4308" w:rsidP="00010EC9">
            <w:pPr>
              <w:rPr>
                <w:color w:val="000000" w:themeColor="text1"/>
                <w:sz w:val="24"/>
                <w:szCs w:val="24"/>
              </w:rPr>
            </w:pPr>
            <w:r w:rsidRPr="00153420">
              <w:rPr>
                <w:color w:val="000000" w:themeColor="text1"/>
                <w:sz w:val="24"/>
                <w:szCs w:val="24"/>
              </w:rPr>
              <w:t xml:space="preserve">получение умений и </w:t>
            </w:r>
            <w:r w:rsidR="00763B4D" w:rsidRPr="00153420">
              <w:rPr>
                <w:color w:val="000000" w:themeColor="text1"/>
                <w:sz w:val="24"/>
                <w:szCs w:val="24"/>
              </w:rPr>
              <w:t>навыков при</w:t>
            </w:r>
            <w:r w:rsidR="006767C4" w:rsidRPr="00153420">
              <w:rPr>
                <w:color w:val="000000" w:themeColor="text1"/>
                <w:sz w:val="24"/>
                <w:szCs w:val="24"/>
              </w:rPr>
              <w:t xml:space="preserve"> осуществлении </w:t>
            </w:r>
            <w:r w:rsidRPr="00153420">
              <w:rPr>
                <w:color w:val="000000" w:themeColor="text1"/>
                <w:sz w:val="24"/>
                <w:szCs w:val="24"/>
              </w:rPr>
              <w:t>научно-исследовательской деятельности</w:t>
            </w:r>
          </w:p>
        </w:tc>
      </w:tr>
      <w:tr w:rsidR="00153420" w:rsidRPr="00153420" w:rsidTr="00B4086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5B4308" w:rsidRPr="00153420" w:rsidRDefault="005B4308" w:rsidP="005B4308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153420">
              <w:rPr>
                <w:b/>
                <w:i/>
                <w:color w:val="000000" w:themeColor="text1"/>
                <w:sz w:val="24"/>
                <w:szCs w:val="24"/>
              </w:rPr>
              <w:t xml:space="preserve">Перечень планируемых результатов практики </w:t>
            </w:r>
          </w:p>
        </w:tc>
      </w:tr>
      <w:tr w:rsidR="00153420" w:rsidRPr="00153420" w:rsidTr="00B4086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5B4308" w:rsidRPr="00153420" w:rsidRDefault="005B4308" w:rsidP="005B4308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153420">
              <w:rPr>
                <w:b/>
                <w:i/>
                <w:color w:val="000000" w:themeColor="text1"/>
                <w:sz w:val="24"/>
                <w:szCs w:val="24"/>
              </w:rPr>
              <w:t>сформировать у обучающихся</w:t>
            </w:r>
          </w:p>
        </w:tc>
      </w:tr>
      <w:tr w:rsidR="00153420" w:rsidRPr="00153420" w:rsidTr="00E51D01">
        <w:tc>
          <w:tcPr>
            <w:tcW w:w="10490" w:type="dxa"/>
            <w:gridSpan w:val="3"/>
            <w:vAlign w:val="center"/>
          </w:tcPr>
          <w:p w:rsidR="005B4308" w:rsidRPr="00153420" w:rsidRDefault="004B1AD0" w:rsidP="00920EC3">
            <w:pPr>
              <w:rPr>
                <w:color w:val="000000" w:themeColor="text1"/>
                <w:sz w:val="24"/>
                <w:szCs w:val="24"/>
              </w:rPr>
            </w:pPr>
            <w:r w:rsidRPr="00153420">
              <w:rPr>
                <w:color w:val="000000" w:themeColor="text1"/>
                <w:sz w:val="24"/>
                <w:szCs w:val="24"/>
              </w:rPr>
              <w:t>способность к самоорганизации и самообразованию ОК-7</w:t>
            </w:r>
          </w:p>
        </w:tc>
      </w:tr>
      <w:tr w:rsidR="00153420" w:rsidRPr="00153420" w:rsidTr="00E51D01">
        <w:tc>
          <w:tcPr>
            <w:tcW w:w="10490" w:type="dxa"/>
            <w:gridSpan w:val="3"/>
            <w:vAlign w:val="center"/>
          </w:tcPr>
          <w:p w:rsidR="004B1AD0" w:rsidRPr="00153420" w:rsidRDefault="004B1AD0" w:rsidP="00B73E1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53420">
              <w:rPr>
                <w:color w:val="000000" w:themeColor="text1"/>
                <w:sz w:val="24"/>
                <w:szCs w:val="24"/>
              </w:rPr>
              <w:t>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 ОПК-1</w:t>
            </w:r>
          </w:p>
        </w:tc>
      </w:tr>
      <w:tr w:rsidR="00153420" w:rsidRPr="00153420" w:rsidTr="009E17DF">
        <w:tc>
          <w:tcPr>
            <w:tcW w:w="10490" w:type="dxa"/>
            <w:gridSpan w:val="3"/>
            <w:vAlign w:val="center"/>
          </w:tcPr>
          <w:p w:rsidR="004B1AD0" w:rsidRPr="00153420" w:rsidRDefault="004B1AD0" w:rsidP="00B73E1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53420">
              <w:rPr>
                <w:color w:val="000000" w:themeColor="text1"/>
                <w:sz w:val="24"/>
                <w:szCs w:val="24"/>
                <w:shd w:val="clear" w:color="auto" w:fill="FFFFFF" w:themeFill="background1"/>
              </w:rPr>
              <w:t>способность осуществлять сбор, анализ и обработку данных, необходимых для решения профессиональных задач ОПК-2 </w:t>
            </w:r>
          </w:p>
        </w:tc>
      </w:tr>
      <w:tr w:rsidR="00153420" w:rsidRPr="00153420" w:rsidTr="00AD5260">
        <w:tc>
          <w:tcPr>
            <w:tcW w:w="10490" w:type="dxa"/>
            <w:gridSpan w:val="3"/>
          </w:tcPr>
          <w:p w:rsidR="005B4308" w:rsidRPr="00153420" w:rsidRDefault="004B1AD0" w:rsidP="004B1AD0">
            <w:pPr>
              <w:autoSpaceDE w:val="0"/>
              <w:jc w:val="both"/>
              <w:rPr>
                <w:color w:val="000000" w:themeColor="text1"/>
                <w:sz w:val="24"/>
                <w:szCs w:val="24"/>
                <w:shd w:val="clear" w:color="auto" w:fill="FFFFFF" w:themeFill="background1"/>
              </w:rPr>
            </w:pPr>
            <w:r w:rsidRPr="00153420">
              <w:rPr>
                <w:color w:val="000000" w:themeColor="text1"/>
                <w:sz w:val="24"/>
                <w:szCs w:val="24"/>
                <w:shd w:val="clear" w:color="auto" w:fill="FFFFFF" w:themeFill="background1"/>
              </w:rPr>
              <w:t xml:space="preserve">способность выбрать инструментальные средства для обработки экономических данных в соответствии с поставленной задачей, проанализировать результаты расчетов и обосновать полученные выводы  </w:t>
            </w:r>
            <w:r w:rsidR="005B4308" w:rsidRPr="00153420">
              <w:rPr>
                <w:color w:val="000000" w:themeColor="text1"/>
                <w:sz w:val="24"/>
                <w:szCs w:val="24"/>
                <w:shd w:val="clear" w:color="auto" w:fill="FFFFFF" w:themeFill="background1"/>
              </w:rPr>
              <w:t>ОПК-</w:t>
            </w:r>
            <w:r w:rsidR="00010EC9" w:rsidRPr="00153420">
              <w:rPr>
                <w:color w:val="000000" w:themeColor="text1"/>
                <w:sz w:val="24"/>
                <w:szCs w:val="24"/>
                <w:shd w:val="clear" w:color="auto" w:fill="FFFFFF" w:themeFill="background1"/>
              </w:rPr>
              <w:t>3</w:t>
            </w:r>
          </w:p>
        </w:tc>
      </w:tr>
      <w:tr w:rsidR="00153420" w:rsidRPr="00153420" w:rsidTr="001A6881">
        <w:tc>
          <w:tcPr>
            <w:tcW w:w="10490" w:type="dxa"/>
            <w:gridSpan w:val="3"/>
          </w:tcPr>
          <w:p w:rsidR="005B4308" w:rsidRPr="00153420" w:rsidRDefault="005B4308" w:rsidP="005B4308">
            <w:pPr>
              <w:autoSpaceDE w:val="0"/>
              <w:jc w:val="both"/>
              <w:rPr>
                <w:color w:val="000000" w:themeColor="text1"/>
                <w:sz w:val="24"/>
                <w:szCs w:val="24"/>
                <w:shd w:val="clear" w:color="auto" w:fill="FFFFFF" w:themeFill="background1"/>
              </w:rPr>
            </w:pPr>
            <w:r w:rsidRPr="00153420">
              <w:rPr>
                <w:color w:val="000000" w:themeColor="text1"/>
                <w:sz w:val="24"/>
                <w:szCs w:val="24"/>
                <w:shd w:val="clear" w:color="auto" w:fill="FFFFFF" w:themeFill="background1"/>
              </w:rPr>
              <w:t>способность собрать и проанализировать исходные данные, необходимые для расчета экономических и социально-экономических показателей, характеризующих деятельность хозяйствующих субъектов ПК-1 </w:t>
            </w:r>
          </w:p>
        </w:tc>
      </w:tr>
      <w:tr w:rsidR="00153420" w:rsidRPr="00153420" w:rsidTr="00315B76">
        <w:tc>
          <w:tcPr>
            <w:tcW w:w="10490" w:type="dxa"/>
            <w:gridSpan w:val="3"/>
          </w:tcPr>
          <w:p w:rsidR="005B4308" w:rsidRPr="00153420" w:rsidRDefault="005B4308" w:rsidP="005B4308">
            <w:pPr>
              <w:autoSpaceDE w:val="0"/>
              <w:jc w:val="both"/>
              <w:rPr>
                <w:color w:val="000000" w:themeColor="text1"/>
                <w:sz w:val="24"/>
                <w:szCs w:val="24"/>
                <w:shd w:val="clear" w:color="auto" w:fill="FFFFFF" w:themeFill="background1"/>
              </w:rPr>
            </w:pPr>
            <w:r w:rsidRPr="00153420">
              <w:rPr>
                <w:color w:val="000000" w:themeColor="text1"/>
                <w:sz w:val="24"/>
                <w:szCs w:val="24"/>
                <w:shd w:val="clear" w:color="auto" w:fill="FFFFFF" w:themeFill="background1"/>
              </w:rPr>
              <w:t>способность на основе типовых методик и действующей нормативно-правовой базы рассчитать экономические и социально-экономические показатели, характеризующие деятельность хозяйствующих субъектов ПК-2 </w:t>
            </w:r>
          </w:p>
        </w:tc>
      </w:tr>
      <w:tr w:rsidR="00153420" w:rsidRPr="00153420" w:rsidTr="00315B76">
        <w:tc>
          <w:tcPr>
            <w:tcW w:w="10490" w:type="dxa"/>
            <w:gridSpan w:val="3"/>
          </w:tcPr>
          <w:p w:rsidR="005B4308" w:rsidRPr="00153420" w:rsidRDefault="005B4308" w:rsidP="005B4308">
            <w:pPr>
              <w:autoSpaceDE w:val="0"/>
              <w:jc w:val="both"/>
              <w:rPr>
                <w:color w:val="000000" w:themeColor="text1"/>
                <w:sz w:val="24"/>
                <w:szCs w:val="24"/>
                <w:shd w:val="clear" w:color="auto" w:fill="FFFFFF" w:themeFill="background1"/>
              </w:rPr>
            </w:pPr>
            <w:r w:rsidRPr="00153420">
              <w:rPr>
                <w:color w:val="000000" w:themeColor="text1"/>
                <w:sz w:val="24"/>
                <w:szCs w:val="24"/>
                <w:shd w:val="clear" w:color="auto" w:fill="FFFFFF" w:themeFill="background1"/>
              </w:rPr>
              <w:t>способность на основе описания экономических процессов и явлений строить стандартные теоретические и эконометрические модели, анализировать и содержательно интерпретировать полученные результаты ПК-4</w:t>
            </w:r>
          </w:p>
        </w:tc>
      </w:tr>
      <w:tr w:rsidR="00153420" w:rsidRPr="00153420" w:rsidTr="00315B76">
        <w:tc>
          <w:tcPr>
            <w:tcW w:w="10490" w:type="dxa"/>
            <w:gridSpan w:val="3"/>
          </w:tcPr>
          <w:p w:rsidR="00010EC9" w:rsidRPr="00153420" w:rsidRDefault="004B1AD0" w:rsidP="005B4308">
            <w:pPr>
              <w:autoSpaceDE w:val="0"/>
              <w:jc w:val="both"/>
              <w:rPr>
                <w:color w:val="000000" w:themeColor="text1"/>
                <w:sz w:val="24"/>
                <w:szCs w:val="24"/>
                <w:shd w:val="clear" w:color="auto" w:fill="FFFFFF" w:themeFill="background1"/>
              </w:rPr>
            </w:pPr>
            <w:r w:rsidRPr="00153420">
              <w:rPr>
                <w:color w:val="000000" w:themeColor="text1"/>
                <w:sz w:val="24"/>
                <w:szCs w:val="24"/>
                <w:shd w:val="clear" w:color="auto" w:fill="FFFFFF" w:themeFill="background1"/>
              </w:rPr>
              <w:t xml:space="preserve">способность 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т.д. и использовать полученные сведения для принятия управленческих решений </w:t>
            </w:r>
            <w:r w:rsidR="00010EC9" w:rsidRPr="00153420">
              <w:rPr>
                <w:color w:val="000000" w:themeColor="text1"/>
                <w:sz w:val="24"/>
                <w:szCs w:val="24"/>
                <w:shd w:val="clear" w:color="auto" w:fill="FFFFFF" w:themeFill="background1"/>
              </w:rPr>
              <w:t>ПК-5</w:t>
            </w:r>
          </w:p>
        </w:tc>
      </w:tr>
      <w:tr w:rsidR="00153420" w:rsidRPr="00153420" w:rsidTr="00315B76">
        <w:tc>
          <w:tcPr>
            <w:tcW w:w="10490" w:type="dxa"/>
            <w:gridSpan w:val="3"/>
          </w:tcPr>
          <w:p w:rsidR="00010EC9" w:rsidRPr="00153420" w:rsidRDefault="00C213D1" w:rsidP="00C213D1">
            <w:pPr>
              <w:autoSpaceDE w:val="0"/>
              <w:jc w:val="both"/>
              <w:rPr>
                <w:color w:val="000000" w:themeColor="text1"/>
                <w:sz w:val="24"/>
                <w:szCs w:val="24"/>
                <w:shd w:val="clear" w:color="auto" w:fill="FFFFFF" w:themeFill="background1"/>
              </w:rPr>
            </w:pPr>
            <w:r w:rsidRPr="00153420">
              <w:rPr>
                <w:color w:val="000000" w:themeColor="text1"/>
                <w:sz w:val="24"/>
                <w:szCs w:val="24"/>
                <w:shd w:val="clear" w:color="auto" w:fill="FFFFFF" w:themeFill="background1"/>
              </w:rPr>
              <w:t xml:space="preserve">способность анализировать и интерпретировать данные отечественной и зарубежной статистики о социально-экономических процессах и явлениях, выявлять тенденции изменения социально-экономических показателей </w:t>
            </w:r>
            <w:r w:rsidR="00010EC9" w:rsidRPr="00153420">
              <w:rPr>
                <w:color w:val="000000" w:themeColor="text1"/>
                <w:sz w:val="24"/>
                <w:szCs w:val="24"/>
                <w:shd w:val="clear" w:color="auto" w:fill="FFFFFF" w:themeFill="background1"/>
              </w:rPr>
              <w:t>ПК-6</w:t>
            </w:r>
          </w:p>
        </w:tc>
      </w:tr>
      <w:tr w:rsidR="00153420" w:rsidRPr="00153420" w:rsidTr="00315B76">
        <w:tc>
          <w:tcPr>
            <w:tcW w:w="10490" w:type="dxa"/>
            <w:gridSpan w:val="3"/>
          </w:tcPr>
          <w:p w:rsidR="00010EC9" w:rsidRPr="00153420" w:rsidRDefault="00C213D1" w:rsidP="00C213D1">
            <w:pPr>
              <w:autoSpaceDE w:val="0"/>
              <w:jc w:val="both"/>
              <w:rPr>
                <w:color w:val="000000" w:themeColor="text1"/>
                <w:sz w:val="24"/>
                <w:szCs w:val="24"/>
                <w:shd w:val="clear" w:color="auto" w:fill="FFFFFF" w:themeFill="background1"/>
              </w:rPr>
            </w:pPr>
            <w:r w:rsidRPr="00153420">
              <w:rPr>
                <w:color w:val="000000" w:themeColor="text1"/>
                <w:sz w:val="24"/>
                <w:szCs w:val="24"/>
                <w:shd w:val="clear" w:color="auto" w:fill="FFFFFF" w:themeFill="background1"/>
              </w:rPr>
              <w:t xml:space="preserve">способность, используя отечественные и зарубежные источники информации, собрать необходимые данные, проанализировать их и подготовить информационный обзор и/или аналитический отчет </w:t>
            </w:r>
            <w:r w:rsidR="00010EC9" w:rsidRPr="00153420">
              <w:rPr>
                <w:color w:val="000000" w:themeColor="text1"/>
                <w:sz w:val="24"/>
                <w:szCs w:val="24"/>
                <w:shd w:val="clear" w:color="auto" w:fill="FFFFFF" w:themeFill="background1"/>
              </w:rPr>
              <w:t>ПК-7</w:t>
            </w:r>
          </w:p>
        </w:tc>
      </w:tr>
      <w:tr w:rsidR="00153420" w:rsidRPr="00153420" w:rsidTr="00315B76">
        <w:tc>
          <w:tcPr>
            <w:tcW w:w="10490" w:type="dxa"/>
            <w:gridSpan w:val="3"/>
          </w:tcPr>
          <w:p w:rsidR="005B4308" w:rsidRPr="00153420" w:rsidRDefault="005B4308" w:rsidP="005B4308">
            <w:pPr>
              <w:autoSpaceDE w:val="0"/>
              <w:jc w:val="both"/>
              <w:rPr>
                <w:color w:val="000000" w:themeColor="text1"/>
                <w:sz w:val="24"/>
                <w:szCs w:val="24"/>
                <w:shd w:val="clear" w:color="auto" w:fill="FFFFFF" w:themeFill="background1"/>
              </w:rPr>
            </w:pPr>
            <w:r w:rsidRPr="00153420">
              <w:rPr>
                <w:color w:val="000000" w:themeColor="text1"/>
                <w:sz w:val="24"/>
                <w:szCs w:val="24"/>
                <w:shd w:val="clear" w:color="auto" w:fill="FFFFFF" w:themeFill="background1"/>
              </w:rPr>
              <w:t>способность использовать для решения аналитических и исследовательских задач современные технические средства и информационные технологии ПК-8</w:t>
            </w:r>
          </w:p>
        </w:tc>
      </w:tr>
      <w:tr w:rsidR="00153420" w:rsidRPr="00153420" w:rsidTr="00315B76">
        <w:tc>
          <w:tcPr>
            <w:tcW w:w="10490" w:type="dxa"/>
            <w:gridSpan w:val="3"/>
          </w:tcPr>
          <w:p w:rsidR="00153420" w:rsidRPr="00153420" w:rsidRDefault="00153420" w:rsidP="005B4308">
            <w:pPr>
              <w:autoSpaceDE w:val="0"/>
              <w:jc w:val="both"/>
              <w:rPr>
                <w:color w:val="000000" w:themeColor="text1"/>
                <w:sz w:val="24"/>
                <w:szCs w:val="24"/>
                <w:shd w:val="clear" w:color="auto" w:fill="FFFFFF" w:themeFill="background1"/>
              </w:rPr>
            </w:pPr>
            <w:r w:rsidRPr="00153420">
              <w:rPr>
                <w:color w:val="000000" w:themeColor="text1"/>
                <w:sz w:val="24"/>
                <w:szCs w:val="24"/>
                <w:shd w:val="clear" w:color="auto" w:fill="FFFFFF" w:themeFill="background1"/>
              </w:rPr>
              <w:t>способность критически оценивать предлагаемые варианты управленческих решений, разрабатывать и обосновывать предложения по их совершенствованию с учетом критериев социально-экономической эффективности, рисков и возможных социально-экономических последствий ПК-11</w:t>
            </w:r>
          </w:p>
        </w:tc>
      </w:tr>
      <w:tr w:rsidR="00153420" w:rsidRPr="00153420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153420" w:rsidRDefault="005B4308" w:rsidP="005B4308">
            <w:pPr>
              <w:tabs>
                <w:tab w:val="left" w:pos="195"/>
              </w:tabs>
              <w:jc w:val="both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153420">
              <w:rPr>
                <w:b/>
                <w:i/>
                <w:color w:val="000000" w:themeColor="text1"/>
                <w:sz w:val="24"/>
                <w:szCs w:val="24"/>
              </w:rPr>
              <w:t xml:space="preserve">Отчетные документы (материалы) по практике </w:t>
            </w:r>
          </w:p>
        </w:tc>
      </w:tr>
      <w:tr w:rsidR="00153420" w:rsidRPr="00153420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153420" w:rsidRDefault="005B4308" w:rsidP="005B4308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153420">
              <w:rPr>
                <w:color w:val="000000" w:themeColor="text1"/>
                <w:sz w:val="24"/>
                <w:szCs w:val="24"/>
              </w:rPr>
              <w:t>Договор (если практика не в УрГЭУ)</w:t>
            </w:r>
          </w:p>
        </w:tc>
      </w:tr>
      <w:tr w:rsidR="00153420" w:rsidRPr="00153420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153420" w:rsidRDefault="005B4308" w:rsidP="005B4308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153420">
              <w:rPr>
                <w:color w:val="000000" w:themeColor="text1"/>
                <w:sz w:val="24"/>
                <w:szCs w:val="24"/>
              </w:rPr>
              <w:t>Совместный рабочий (график) план проведения практики</w:t>
            </w:r>
          </w:p>
        </w:tc>
      </w:tr>
      <w:tr w:rsidR="00153420" w:rsidRPr="00153420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153420" w:rsidRDefault="005B4308" w:rsidP="005B4308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153420">
              <w:rPr>
                <w:color w:val="000000" w:themeColor="text1"/>
                <w:sz w:val="24"/>
                <w:szCs w:val="24"/>
              </w:rPr>
              <w:lastRenderedPageBreak/>
              <w:t xml:space="preserve">Индивидуальное задание </w:t>
            </w:r>
          </w:p>
        </w:tc>
      </w:tr>
      <w:tr w:rsidR="00153420" w:rsidRPr="00153420" w:rsidTr="00490CA5">
        <w:tc>
          <w:tcPr>
            <w:tcW w:w="10490" w:type="dxa"/>
            <w:gridSpan w:val="3"/>
            <w:shd w:val="clear" w:color="auto" w:fill="FFFFFF" w:themeFill="background1"/>
          </w:tcPr>
          <w:p w:rsidR="00BF3F70" w:rsidRPr="00153420" w:rsidRDefault="00BF3F70" w:rsidP="005B4308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153420">
              <w:rPr>
                <w:color w:val="000000" w:themeColor="text1"/>
                <w:sz w:val="24"/>
                <w:szCs w:val="24"/>
              </w:rPr>
              <w:t xml:space="preserve">Характеристика </w:t>
            </w:r>
          </w:p>
        </w:tc>
      </w:tr>
      <w:tr w:rsidR="00153420" w:rsidRPr="00153420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153420" w:rsidRDefault="005B4308" w:rsidP="005B4308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153420">
              <w:rPr>
                <w:color w:val="000000" w:themeColor="text1"/>
                <w:sz w:val="24"/>
                <w:szCs w:val="24"/>
              </w:rPr>
              <w:t>Отчет</w:t>
            </w:r>
          </w:p>
        </w:tc>
      </w:tr>
      <w:tr w:rsidR="00153420" w:rsidRPr="00153420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153420" w:rsidRDefault="005B4308" w:rsidP="005B4308">
            <w:pPr>
              <w:tabs>
                <w:tab w:val="left" w:pos="195"/>
              </w:tabs>
              <w:jc w:val="both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153420">
              <w:rPr>
                <w:b/>
                <w:i/>
                <w:color w:val="000000" w:themeColor="text1"/>
                <w:sz w:val="24"/>
                <w:szCs w:val="24"/>
              </w:rPr>
              <w:t>Перечень учебной литературы</w:t>
            </w:r>
          </w:p>
        </w:tc>
      </w:tr>
      <w:tr w:rsidR="00153420" w:rsidRPr="00153420" w:rsidTr="00CB2C49">
        <w:tc>
          <w:tcPr>
            <w:tcW w:w="10490" w:type="dxa"/>
            <w:gridSpan w:val="3"/>
          </w:tcPr>
          <w:p w:rsidR="005B4308" w:rsidRPr="00153420" w:rsidRDefault="005B4308" w:rsidP="005B4308">
            <w:pPr>
              <w:tabs>
                <w:tab w:val="left" w:pos="195"/>
              </w:tabs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153420">
              <w:rPr>
                <w:b/>
                <w:color w:val="000000" w:themeColor="text1"/>
                <w:sz w:val="24"/>
                <w:szCs w:val="24"/>
              </w:rPr>
              <w:t>Основная литература</w:t>
            </w:r>
          </w:p>
          <w:p w:rsidR="000105EB" w:rsidRPr="00153420" w:rsidRDefault="007F66BB" w:rsidP="005B4308">
            <w:pPr>
              <w:pStyle w:val="a8"/>
              <w:numPr>
                <w:ilvl w:val="0"/>
                <w:numId w:val="65"/>
              </w:numPr>
              <w:tabs>
                <w:tab w:val="left" w:pos="195"/>
              </w:tabs>
              <w:ind w:left="0" w:firstLine="0"/>
              <w:jc w:val="both"/>
              <w:rPr>
                <w:b/>
                <w:color w:val="000000" w:themeColor="text1"/>
              </w:rPr>
            </w:pPr>
            <w:r w:rsidRPr="00153420">
              <w:rPr>
                <w:color w:val="000000" w:themeColor="text1"/>
              </w:rPr>
              <w:t xml:space="preserve">Боуш, Г. Д. Методология научных исследований (в курсовых и выпускных квалификационных работах) [Электронный ресурс] : учебник для учебных учреждений, реализующих программу высшего образования по направлениям подготовки  бакалавриата, специалитета и магистратуры / Г. Д. Боуш, В. И. Разумов. - Москва : ИНФРА-М, 2019. - 210 с. </w:t>
            </w:r>
            <w:hyperlink r:id="rId8" w:tgtFrame="_blank" w:tooltip="читать полный текст" w:history="1">
              <w:r w:rsidRPr="00153420">
                <w:rPr>
                  <w:rStyle w:val="aff2"/>
                  <w:i/>
                  <w:iCs/>
                  <w:color w:val="000000" w:themeColor="text1"/>
                </w:rPr>
                <w:t>http://znanium.com/go.php?id=991912</w:t>
              </w:r>
            </w:hyperlink>
          </w:p>
          <w:p w:rsidR="00820068" w:rsidRPr="00153420" w:rsidRDefault="00820068" w:rsidP="005B4308">
            <w:pPr>
              <w:pStyle w:val="a8"/>
              <w:numPr>
                <w:ilvl w:val="0"/>
                <w:numId w:val="65"/>
              </w:numPr>
              <w:tabs>
                <w:tab w:val="left" w:pos="195"/>
              </w:tabs>
              <w:ind w:left="0" w:firstLine="0"/>
              <w:jc w:val="both"/>
              <w:rPr>
                <w:b/>
                <w:color w:val="000000" w:themeColor="text1"/>
              </w:rPr>
            </w:pPr>
            <w:r w:rsidRPr="00153420">
              <w:rPr>
                <w:color w:val="000000" w:themeColor="text1"/>
              </w:rPr>
              <w:t xml:space="preserve">Космин, В. В. Основы научных исследований (Общий курс) [Электронный ресурс] : учебное пособие / В. В. Космин. - 4-е изд., перераб. и доп. - Москва : РИОР: ИНФРА-М, 2018. - 238 с. </w:t>
            </w:r>
            <w:hyperlink r:id="rId9" w:history="1">
              <w:r w:rsidRPr="00153420">
                <w:rPr>
                  <w:color w:val="000000" w:themeColor="text1"/>
                </w:rPr>
                <w:t>http://znanium.com/go.php?id=910383</w:t>
              </w:r>
            </w:hyperlink>
          </w:p>
          <w:p w:rsidR="005B4308" w:rsidRPr="00153420" w:rsidRDefault="005B4308" w:rsidP="005B4308">
            <w:pPr>
              <w:tabs>
                <w:tab w:val="left" w:pos="195"/>
              </w:tabs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153420">
              <w:rPr>
                <w:b/>
                <w:color w:val="000000" w:themeColor="text1"/>
                <w:sz w:val="24"/>
                <w:szCs w:val="24"/>
              </w:rPr>
              <w:t xml:space="preserve">Дополнительная литература </w:t>
            </w:r>
          </w:p>
          <w:p w:rsidR="00DB19CF" w:rsidRPr="00153420" w:rsidRDefault="00DB19CF" w:rsidP="00B278BC">
            <w:pPr>
              <w:pStyle w:val="a8"/>
              <w:numPr>
                <w:ilvl w:val="0"/>
                <w:numId w:val="66"/>
              </w:numPr>
              <w:tabs>
                <w:tab w:val="left" w:pos="195"/>
              </w:tabs>
              <w:ind w:left="0" w:firstLine="0"/>
              <w:jc w:val="both"/>
              <w:rPr>
                <w:color w:val="000000" w:themeColor="text1"/>
              </w:rPr>
            </w:pPr>
            <w:r w:rsidRPr="00153420">
              <w:rPr>
                <w:color w:val="000000" w:themeColor="text1"/>
              </w:rPr>
              <w:t>Кожухар, В. М. Основы научных исследований [Текст] : учебное пособие / В. М. Кожухар. - Москва : Дашков и К°, 2010. - 216 с. (5 экз.)</w:t>
            </w:r>
          </w:p>
          <w:p w:rsidR="00820068" w:rsidRPr="00153420" w:rsidRDefault="00820068" w:rsidP="00B278BC">
            <w:pPr>
              <w:pStyle w:val="a8"/>
              <w:numPr>
                <w:ilvl w:val="0"/>
                <w:numId w:val="66"/>
              </w:numPr>
              <w:tabs>
                <w:tab w:val="left" w:pos="195"/>
              </w:tabs>
              <w:ind w:left="0" w:firstLine="0"/>
              <w:jc w:val="both"/>
              <w:rPr>
                <w:color w:val="000000" w:themeColor="text1"/>
              </w:rPr>
            </w:pPr>
            <w:r w:rsidRPr="00153420">
              <w:rPr>
                <w:color w:val="000000" w:themeColor="text1"/>
              </w:rPr>
              <w:t xml:space="preserve">Свиридов, Л. Т. Основы научных исследований [Электронный ресурс] : учебник / Л. Т. Свиридов, А. И. Третьяков ; М-во образования и науки Рос. Федерации, Воронеж. гос. лесотехн. ун-т им. Г. Ф. Морозова. - Воронеж : ВГЛТУ, 2016. - 362 с. </w:t>
            </w:r>
            <w:hyperlink r:id="rId10" w:history="1">
              <w:r w:rsidRPr="00153420">
                <w:rPr>
                  <w:color w:val="000000" w:themeColor="text1"/>
                </w:rPr>
                <w:t>http://znanium.com/go.php?id=858448</w:t>
              </w:r>
            </w:hyperlink>
          </w:p>
          <w:p w:rsidR="00820068" w:rsidRPr="00153420" w:rsidRDefault="00820068" w:rsidP="00820068">
            <w:pPr>
              <w:pStyle w:val="a8"/>
              <w:tabs>
                <w:tab w:val="left" w:pos="195"/>
              </w:tabs>
              <w:ind w:left="0"/>
              <w:jc w:val="both"/>
              <w:rPr>
                <w:color w:val="000000" w:themeColor="text1"/>
              </w:rPr>
            </w:pPr>
          </w:p>
          <w:p w:rsidR="00B278BC" w:rsidRPr="00153420" w:rsidRDefault="00B278BC" w:rsidP="00B278BC">
            <w:pPr>
              <w:tabs>
                <w:tab w:val="left" w:pos="195"/>
              </w:tabs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153420">
              <w:rPr>
                <w:b/>
                <w:color w:val="000000" w:themeColor="text1"/>
                <w:sz w:val="24"/>
                <w:szCs w:val="24"/>
              </w:rPr>
              <w:t>Перечень электронных образовательных ресурсов,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  <w:p w:rsidR="00B278BC" w:rsidRPr="00153420" w:rsidRDefault="00B278BC" w:rsidP="00B278BC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153420">
              <w:rPr>
                <w:color w:val="000000" w:themeColor="text1"/>
                <w:sz w:val="24"/>
                <w:szCs w:val="24"/>
              </w:rPr>
              <w:t>Электронный каталог ИБК УрГЭУ (</w:t>
            </w:r>
            <w:hyperlink r:id="rId11" w:history="1">
              <w:r w:rsidRPr="00153420">
                <w:rPr>
                  <w:rStyle w:val="aff2"/>
                  <w:color w:val="000000" w:themeColor="text1"/>
                  <w:sz w:val="24"/>
                  <w:szCs w:val="24"/>
                </w:rPr>
                <w:t>http://lib.usue.ru/</w:t>
              </w:r>
            </w:hyperlink>
            <w:r w:rsidRPr="00153420">
              <w:rPr>
                <w:color w:val="000000" w:themeColor="text1"/>
                <w:sz w:val="24"/>
                <w:szCs w:val="24"/>
              </w:rPr>
              <w:t xml:space="preserve"> );</w:t>
            </w:r>
          </w:p>
          <w:p w:rsidR="00B278BC" w:rsidRPr="00153420" w:rsidRDefault="00B278BC" w:rsidP="00B278BC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153420">
              <w:rPr>
                <w:color w:val="000000" w:themeColor="text1"/>
                <w:sz w:val="24"/>
                <w:szCs w:val="24"/>
              </w:rPr>
              <w:t>Научная электронная библиотека eLIBRARY.RU (</w:t>
            </w:r>
            <w:hyperlink r:id="rId12" w:history="1">
              <w:r w:rsidRPr="00153420">
                <w:rPr>
                  <w:rStyle w:val="aff2"/>
                  <w:color w:val="000000" w:themeColor="text1"/>
                  <w:sz w:val="24"/>
                  <w:szCs w:val="24"/>
                </w:rPr>
                <w:t>https://elibrary.ru/</w:t>
              </w:r>
            </w:hyperlink>
            <w:r w:rsidRPr="00153420">
              <w:rPr>
                <w:color w:val="000000" w:themeColor="text1"/>
                <w:sz w:val="24"/>
                <w:szCs w:val="24"/>
              </w:rPr>
              <w:t xml:space="preserve"> )</w:t>
            </w:r>
          </w:p>
          <w:p w:rsidR="00B278BC" w:rsidRPr="00153420" w:rsidRDefault="00B278BC" w:rsidP="00B278BC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153420">
              <w:rPr>
                <w:color w:val="000000" w:themeColor="text1"/>
                <w:sz w:val="24"/>
                <w:szCs w:val="24"/>
              </w:rPr>
              <w:t>ЭБС издательства «ЛАНЬ» (</w:t>
            </w:r>
            <w:hyperlink r:id="rId13" w:history="1">
              <w:r w:rsidRPr="00153420">
                <w:rPr>
                  <w:rStyle w:val="aff2"/>
                  <w:color w:val="000000" w:themeColor="text1"/>
                  <w:sz w:val="24"/>
                  <w:szCs w:val="24"/>
                </w:rPr>
                <w:t>http://e.lanbook.com/</w:t>
              </w:r>
            </w:hyperlink>
            <w:r w:rsidRPr="00153420">
              <w:rPr>
                <w:color w:val="000000" w:themeColor="text1"/>
                <w:sz w:val="24"/>
                <w:szCs w:val="24"/>
              </w:rPr>
              <w:t xml:space="preserve"> );</w:t>
            </w:r>
          </w:p>
          <w:p w:rsidR="00B278BC" w:rsidRPr="00153420" w:rsidRDefault="00B278BC" w:rsidP="00B278BC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153420">
              <w:rPr>
                <w:color w:val="000000" w:themeColor="text1"/>
                <w:sz w:val="24"/>
                <w:szCs w:val="24"/>
              </w:rPr>
              <w:t>ЭБС Znanium.com (</w:t>
            </w:r>
            <w:hyperlink r:id="rId14" w:history="1">
              <w:r w:rsidRPr="00153420">
                <w:rPr>
                  <w:rStyle w:val="aff2"/>
                  <w:color w:val="000000" w:themeColor="text1"/>
                  <w:sz w:val="24"/>
                  <w:szCs w:val="24"/>
                </w:rPr>
                <w:t>http://znanium.com/</w:t>
              </w:r>
            </w:hyperlink>
            <w:r w:rsidRPr="00153420">
              <w:rPr>
                <w:color w:val="000000" w:themeColor="text1"/>
                <w:sz w:val="24"/>
                <w:szCs w:val="24"/>
              </w:rPr>
              <w:t xml:space="preserve"> );</w:t>
            </w:r>
          </w:p>
          <w:p w:rsidR="00B278BC" w:rsidRPr="00153420" w:rsidRDefault="00B278BC" w:rsidP="00B278BC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153420">
              <w:rPr>
                <w:color w:val="000000" w:themeColor="text1"/>
                <w:sz w:val="24"/>
                <w:szCs w:val="24"/>
              </w:rPr>
              <w:t>ЭБС Троицкий мост (</w:t>
            </w:r>
            <w:hyperlink r:id="rId15" w:history="1">
              <w:r w:rsidRPr="00153420">
                <w:rPr>
                  <w:rStyle w:val="aff2"/>
                  <w:color w:val="000000" w:themeColor="text1"/>
                  <w:sz w:val="24"/>
                  <w:szCs w:val="24"/>
                </w:rPr>
                <w:t>http://www.trmost.ru</w:t>
              </w:r>
            </w:hyperlink>
            <w:r w:rsidRPr="00153420">
              <w:rPr>
                <w:color w:val="000000" w:themeColor="text1"/>
                <w:sz w:val="24"/>
                <w:szCs w:val="24"/>
              </w:rPr>
              <w:t xml:space="preserve"> )</w:t>
            </w:r>
          </w:p>
          <w:p w:rsidR="00B278BC" w:rsidRPr="00153420" w:rsidRDefault="00B278BC" w:rsidP="00B278BC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153420">
              <w:rPr>
                <w:color w:val="000000" w:themeColor="text1"/>
                <w:sz w:val="24"/>
                <w:szCs w:val="24"/>
              </w:rPr>
              <w:t>ЭБС издательства ЮРАЙТ (</w:t>
            </w:r>
            <w:hyperlink r:id="rId16" w:history="1">
              <w:r w:rsidRPr="00153420">
                <w:rPr>
                  <w:rStyle w:val="aff2"/>
                  <w:color w:val="000000" w:themeColor="text1"/>
                  <w:sz w:val="24"/>
                  <w:szCs w:val="24"/>
                </w:rPr>
                <w:t>https://www.biblio-online.ru/</w:t>
              </w:r>
            </w:hyperlink>
            <w:r w:rsidRPr="00153420">
              <w:rPr>
                <w:color w:val="000000" w:themeColor="text1"/>
                <w:sz w:val="24"/>
                <w:szCs w:val="24"/>
              </w:rPr>
              <w:t xml:space="preserve"> );</w:t>
            </w:r>
          </w:p>
          <w:p w:rsidR="00B278BC" w:rsidRPr="00153420" w:rsidRDefault="00B278BC" w:rsidP="00B278BC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153420">
              <w:rPr>
                <w:color w:val="000000" w:themeColor="text1"/>
                <w:sz w:val="24"/>
                <w:szCs w:val="24"/>
              </w:rPr>
              <w:t>Сетевое издание «Информационный ресурс СПАРК» (</w:t>
            </w:r>
            <w:hyperlink r:id="rId17" w:history="1">
              <w:r w:rsidRPr="00153420">
                <w:rPr>
                  <w:rStyle w:val="aff2"/>
                  <w:color w:val="000000" w:themeColor="text1"/>
                  <w:sz w:val="24"/>
                  <w:szCs w:val="24"/>
                </w:rPr>
                <w:t>http://www.spark-interfax.ru/</w:t>
              </w:r>
            </w:hyperlink>
            <w:r w:rsidRPr="00153420">
              <w:rPr>
                <w:color w:val="000000" w:themeColor="text1"/>
                <w:sz w:val="24"/>
                <w:szCs w:val="24"/>
              </w:rPr>
              <w:t xml:space="preserve"> );</w:t>
            </w:r>
          </w:p>
          <w:p w:rsidR="00B278BC" w:rsidRPr="00153420" w:rsidRDefault="00B278BC" w:rsidP="00B278BC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153420">
              <w:rPr>
                <w:color w:val="000000" w:themeColor="text1"/>
                <w:sz w:val="24"/>
                <w:szCs w:val="24"/>
              </w:rPr>
              <w:t>Университетская информационная система РОССИЯ (</w:t>
            </w:r>
            <w:hyperlink r:id="rId18" w:history="1">
              <w:r w:rsidRPr="00153420">
                <w:rPr>
                  <w:rStyle w:val="aff2"/>
                  <w:color w:val="000000" w:themeColor="text1"/>
                  <w:sz w:val="24"/>
                  <w:szCs w:val="24"/>
                </w:rPr>
                <w:t>https://uisrussia.msu.ru/</w:t>
              </w:r>
            </w:hyperlink>
            <w:r w:rsidRPr="00153420">
              <w:rPr>
                <w:color w:val="000000" w:themeColor="text1"/>
                <w:sz w:val="24"/>
                <w:szCs w:val="24"/>
              </w:rPr>
              <w:t xml:space="preserve"> ).</w:t>
            </w:r>
          </w:p>
          <w:p w:rsidR="00B278BC" w:rsidRPr="00153420" w:rsidRDefault="00B278BC" w:rsidP="00B278BC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153420">
              <w:rPr>
                <w:color w:val="000000" w:themeColor="text1"/>
                <w:sz w:val="24"/>
                <w:szCs w:val="24"/>
              </w:rPr>
              <w:t>Архив научных журналов NEICON  (</w:t>
            </w:r>
            <w:hyperlink r:id="rId19" w:history="1">
              <w:r w:rsidRPr="00153420">
                <w:rPr>
                  <w:rStyle w:val="aff2"/>
                  <w:color w:val="000000" w:themeColor="text1"/>
                  <w:sz w:val="24"/>
                  <w:szCs w:val="24"/>
                </w:rPr>
                <w:t>http://archive.neicon.ru</w:t>
              </w:r>
            </w:hyperlink>
            <w:r w:rsidRPr="00153420">
              <w:rPr>
                <w:color w:val="000000" w:themeColor="text1"/>
                <w:sz w:val="24"/>
                <w:szCs w:val="24"/>
              </w:rPr>
              <w:t xml:space="preserve"> ).</w:t>
            </w:r>
          </w:p>
          <w:p w:rsidR="00B278BC" w:rsidRPr="00153420" w:rsidRDefault="00B278BC" w:rsidP="00B278BC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153420">
              <w:rPr>
                <w:color w:val="000000" w:themeColor="text1"/>
                <w:sz w:val="24"/>
                <w:szCs w:val="24"/>
              </w:rPr>
              <w:t>Обзор СМИ Polpred.com (</w:t>
            </w:r>
            <w:hyperlink r:id="rId20" w:history="1">
              <w:r w:rsidRPr="00153420">
                <w:rPr>
                  <w:rStyle w:val="aff2"/>
                  <w:color w:val="000000" w:themeColor="text1"/>
                  <w:sz w:val="24"/>
                  <w:szCs w:val="24"/>
                </w:rPr>
                <w:t>http://polpred.com</w:t>
              </w:r>
            </w:hyperlink>
            <w:r w:rsidRPr="00153420">
              <w:rPr>
                <w:color w:val="000000" w:themeColor="text1"/>
                <w:sz w:val="24"/>
                <w:szCs w:val="24"/>
              </w:rPr>
              <w:t xml:space="preserve"> )</w:t>
            </w:r>
          </w:p>
          <w:p w:rsidR="00B278BC" w:rsidRPr="00153420" w:rsidRDefault="00B278BC" w:rsidP="00B278BC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153420">
              <w:rPr>
                <w:color w:val="000000" w:themeColor="text1"/>
                <w:sz w:val="24"/>
                <w:szCs w:val="24"/>
              </w:rPr>
              <w:t>Ресурсы АРБИКОН (</w:t>
            </w:r>
            <w:hyperlink r:id="rId21" w:history="1">
              <w:r w:rsidRPr="00153420">
                <w:rPr>
                  <w:rStyle w:val="aff2"/>
                  <w:color w:val="000000" w:themeColor="text1"/>
                  <w:sz w:val="24"/>
                  <w:szCs w:val="24"/>
                </w:rPr>
                <w:t>http://arbicon.ru</w:t>
              </w:r>
            </w:hyperlink>
            <w:r w:rsidRPr="00153420">
              <w:rPr>
                <w:color w:val="000000" w:themeColor="text1"/>
                <w:sz w:val="24"/>
                <w:szCs w:val="24"/>
              </w:rPr>
              <w:t xml:space="preserve"> )</w:t>
            </w:r>
          </w:p>
          <w:p w:rsidR="00B278BC" w:rsidRPr="00153420" w:rsidRDefault="00B278BC" w:rsidP="00B278BC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153420">
              <w:rPr>
                <w:color w:val="000000" w:themeColor="text1"/>
                <w:sz w:val="24"/>
                <w:szCs w:val="24"/>
              </w:rPr>
              <w:t>Научная электронная библиотека КиберЛенинка (</w:t>
            </w:r>
            <w:hyperlink r:id="rId22" w:history="1">
              <w:r w:rsidRPr="00153420">
                <w:rPr>
                  <w:rStyle w:val="aff2"/>
                  <w:color w:val="000000" w:themeColor="text1"/>
                  <w:sz w:val="24"/>
                  <w:szCs w:val="24"/>
                </w:rPr>
                <w:t>http://cyberleninka.ru</w:t>
              </w:r>
            </w:hyperlink>
            <w:r w:rsidRPr="00153420">
              <w:rPr>
                <w:color w:val="000000" w:themeColor="text1"/>
                <w:sz w:val="24"/>
                <w:szCs w:val="24"/>
              </w:rPr>
              <w:t xml:space="preserve"> )</w:t>
            </w:r>
          </w:p>
        </w:tc>
      </w:tr>
      <w:tr w:rsidR="00153420" w:rsidRPr="00153420" w:rsidTr="00DF7BF8">
        <w:tc>
          <w:tcPr>
            <w:tcW w:w="10490" w:type="dxa"/>
            <w:gridSpan w:val="3"/>
            <w:shd w:val="clear" w:color="auto" w:fill="E7E6E6" w:themeFill="background2"/>
          </w:tcPr>
          <w:p w:rsidR="004431EA" w:rsidRPr="00153420" w:rsidRDefault="004431EA" w:rsidP="004431EA">
            <w:pPr>
              <w:tabs>
                <w:tab w:val="left" w:pos="195"/>
              </w:tabs>
              <w:jc w:val="both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153420">
              <w:rPr>
                <w:b/>
                <w:i/>
                <w:color w:val="000000" w:themeColor="text1"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153420" w:rsidRPr="00153420" w:rsidTr="00CB2C49">
        <w:tc>
          <w:tcPr>
            <w:tcW w:w="10490" w:type="dxa"/>
            <w:gridSpan w:val="3"/>
          </w:tcPr>
          <w:p w:rsidR="004431EA" w:rsidRPr="00153420" w:rsidRDefault="004431EA" w:rsidP="004431EA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153420">
              <w:rPr>
                <w:color w:val="000000" w:themeColor="text1"/>
                <w:sz w:val="24"/>
                <w:szCs w:val="24"/>
              </w:rPr>
              <w:t>не реализуются</w:t>
            </w:r>
          </w:p>
        </w:tc>
      </w:tr>
      <w:tr w:rsidR="00153420" w:rsidRPr="00153420" w:rsidTr="004431EA">
        <w:tc>
          <w:tcPr>
            <w:tcW w:w="10490" w:type="dxa"/>
            <w:gridSpan w:val="3"/>
            <w:shd w:val="clear" w:color="auto" w:fill="E7E6E6" w:themeFill="background2"/>
          </w:tcPr>
          <w:p w:rsidR="004431EA" w:rsidRPr="00153420" w:rsidRDefault="004431EA" w:rsidP="004431EA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153420">
              <w:rPr>
                <w:b/>
                <w:i/>
                <w:color w:val="000000" w:themeColor="text1"/>
                <w:sz w:val="24"/>
                <w:szCs w:val="24"/>
              </w:rPr>
              <w:t>Описание материально-технической базы необходимой для проведения практики</w:t>
            </w:r>
          </w:p>
        </w:tc>
      </w:tr>
      <w:tr w:rsidR="00153420" w:rsidRPr="00153420" w:rsidTr="00CB2C49">
        <w:tc>
          <w:tcPr>
            <w:tcW w:w="10490" w:type="dxa"/>
            <w:gridSpan w:val="3"/>
          </w:tcPr>
          <w:p w:rsidR="004431EA" w:rsidRPr="00153420" w:rsidRDefault="004431EA" w:rsidP="004431EA">
            <w:pPr>
              <w:rPr>
                <w:b/>
                <w:color w:val="000000" w:themeColor="text1"/>
                <w:sz w:val="24"/>
                <w:szCs w:val="24"/>
              </w:rPr>
            </w:pPr>
            <w:r w:rsidRPr="00153420">
              <w:rPr>
                <w:b/>
                <w:color w:val="000000" w:themeColor="text1"/>
                <w:sz w:val="24"/>
                <w:szCs w:val="24"/>
              </w:rPr>
              <w:t>Перечень лицензионного программного обеспечения:</w:t>
            </w:r>
          </w:p>
          <w:p w:rsidR="004431EA" w:rsidRPr="00153420" w:rsidRDefault="004431EA" w:rsidP="004431E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53420">
              <w:rPr>
                <w:color w:val="000000" w:themeColor="text1"/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4431EA" w:rsidRPr="00153420" w:rsidRDefault="004431EA" w:rsidP="004431E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53420">
              <w:rPr>
                <w:color w:val="000000" w:themeColor="text1"/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</w:tc>
      </w:tr>
      <w:tr w:rsidR="00153420" w:rsidRPr="00153420" w:rsidTr="00CB2C49">
        <w:tc>
          <w:tcPr>
            <w:tcW w:w="10490" w:type="dxa"/>
            <w:gridSpan w:val="3"/>
          </w:tcPr>
          <w:p w:rsidR="004431EA" w:rsidRPr="00153420" w:rsidRDefault="004431EA" w:rsidP="001D082D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153420">
              <w:rPr>
                <w:b/>
                <w:color w:val="000000" w:themeColor="text1"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4431EA" w:rsidRPr="00153420" w:rsidRDefault="004431EA" w:rsidP="004431EA">
            <w:pPr>
              <w:rPr>
                <w:color w:val="000000" w:themeColor="text1"/>
                <w:sz w:val="24"/>
                <w:szCs w:val="24"/>
              </w:rPr>
            </w:pPr>
            <w:r w:rsidRPr="00153420">
              <w:rPr>
                <w:color w:val="000000" w:themeColor="text1"/>
                <w:sz w:val="24"/>
                <w:szCs w:val="24"/>
              </w:rPr>
              <w:t>Общего доступа</w:t>
            </w:r>
          </w:p>
          <w:p w:rsidR="004431EA" w:rsidRPr="00153420" w:rsidRDefault="004431EA" w:rsidP="004431EA">
            <w:pPr>
              <w:rPr>
                <w:color w:val="000000" w:themeColor="text1"/>
                <w:sz w:val="24"/>
                <w:szCs w:val="24"/>
              </w:rPr>
            </w:pPr>
            <w:r w:rsidRPr="00153420">
              <w:rPr>
                <w:color w:val="000000" w:themeColor="text1"/>
                <w:sz w:val="24"/>
                <w:szCs w:val="24"/>
              </w:rPr>
              <w:t>- Справочная правовая система ГАРАНТ</w:t>
            </w:r>
          </w:p>
          <w:p w:rsidR="004431EA" w:rsidRPr="00153420" w:rsidRDefault="004431EA" w:rsidP="004431EA">
            <w:pPr>
              <w:rPr>
                <w:color w:val="000000" w:themeColor="text1"/>
                <w:sz w:val="24"/>
                <w:szCs w:val="24"/>
              </w:rPr>
            </w:pPr>
            <w:r w:rsidRPr="00153420">
              <w:rPr>
                <w:color w:val="000000" w:themeColor="text1"/>
                <w:sz w:val="24"/>
                <w:szCs w:val="24"/>
              </w:rPr>
              <w:t>- Справочная правовая система Консультант плюс</w:t>
            </w:r>
          </w:p>
          <w:p w:rsidR="00BF3F70" w:rsidRPr="00153420" w:rsidRDefault="00BF3F70" w:rsidP="00BF3F70">
            <w:pPr>
              <w:autoSpaceDE w:val="0"/>
              <w:ind w:left="27"/>
              <w:rPr>
                <w:color w:val="000000" w:themeColor="text1"/>
                <w:sz w:val="24"/>
                <w:szCs w:val="24"/>
              </w:rPr>
            </w:pPr>
          </w:p>
        </w:tc>
      </w:tr>
      <w:tr w:rsidR="00153420" w:rsidRPr="00153420" w:rsidTr="00CB2C49">
        <w:tc>
          <w:tcPr>
            <w:tcW w:w="10490" w:type="dxa"/>
            <w:gridSpan w:val="3"/>
          </w:tcPr>
          <w:p w:rsidR="004431EA" w:rsidRPr="00153420" w:rsidRDefault="004431EA" w:rsidP="004431EA">
            <w:pPr>
              <w:tabs>
                <w:tab w:val="left" w:pos="195"/>
              </w:tabs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153420">
              <w:rPr>
                <w:b/>
                <w:color w:val="000000" w:themeColor="text1"/>
                <w:sz w:val="24"/>
                <w:szCs w:val="24"/>
              </w:rPr>
              <w:t>Описание МТО лаборатории (рабочего места)</w:t>
            </w:r>
          </w:p>
          <w:p w:rsidR="00BF3F70" w:rsidRPr="00153420" w:rsidRDefault="00BF3F70" w:rsidP="00BF3F70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  <w:color w:val="000000" w:themeColor="text1"/>
              </w:rPr>
            </w:pPr>
            <w:r w:rsidRPr="00153420">
              <w:rPr>
                <w:color w:val="000000" w:themeColor="text1"/>
              </w:rPr>
              <w:t xml:space="preserve">Реализация практики осуществляется на предприятиях (согласно заключенным договорам) </w:t>
            </w:r>
            <w:r w:rsidR="004F1C6D" w:rsidRPr="00153420">
              <w:rPr>
                <w:color w:val="000000" w:themeColor="text1"/>
              </w:rPr>
              <w:t>и</w:t>
            </w:r>
            <w:r w:rsidRPr="00153420">
              <w:rPr>
                <w:color w:val="000000" w:themeColor="text1"/>
              </w:rPr>
              <w:t xml:space="preserve">ли </w:t>
            </w:r>
            <w:r w:rsidR="004F1C6D" w:rsidRPr="00153420">
              <w:rPr>
                <w:color w:val="000000" w:themeColor="text1"/>
              </w:rPr>
              <w:t xml:space="preserve">в </w:t>
            </w:r>
            <w:r w:rsidRPr="00153420">
              <w:rPr>
                <w:color w:val="000000" w:themeColor="text1"/>
              </w:rPr>
              <w:t>УрГЭУ</w:t>
            </w:r>
            <w:r w:rsidR="004F1C6D" w:rsidRPr="00153420">
              <w:rPr>
                <w:color w:val="000000" w:themeColor="text1"/>
              </w:rPr>
              <w:t xml:space="preserve"> </w:t>
            </w:r>
            <w:r w:rsidRPr="00153420">
              <w:rPr>
                <w:color w:val="000000" w:themeColor="text1"/>
              </w:rPr>
              <w:t xml:space="preserve">с использованием материально-технической базы, обеспечивающей проведение всех видов деятельности обучающихся, предусмотренных программой практики. </w:t>
            </w:r>
            <w:r w:rsidRPr="00153420">
              <w:rPr>
                <w:rFonts w:eastAsia="Arial Unicode MS"/>
                <w:color w:val="000000" w:themeColor="text1"/>
              </w:rPr>
              <w:t>Для работы с документированной информацией практиканту необходимо наличие помещения, оснащенного спецоборудованием (информационно-телекоммуникационным, иным компьютерным</w:t>
            </w:r>
            <w:r w:rsidR="004F1C6D" w:rsidRPr="00153420">
              <w:rPr>
                <w:rFonts w:eastAsia="Arial Unicode MS"/>
                <w:color w:val="000000" w:themeColor="text1"/>
              </w:rPr>
              <w:t>), доступом</w:t>
            </w:r>
            <w:r w:rsidRPr="00153420">
              <w:rPr>
                <w:rFonts w:eastAsia="Arial Unicode MS"/>
                <w:color w:val="000000" w:themeColor="text1"/>
              </w:rPr>
              <w:t xml:space="preserve"> к </w:t>
            </w:r>
            <w:r w:rsidRPr="00153420">
              <w:rPr>
                <w:rFonts w:eastAsia="Arial Unicode MS"/>
                <w:color w:val="000000" w:themeColor="text1"/>
              </w:rPr>
              <w:lastRenderedPageBreak/>
              <w:t xml:space="preserve">информационно-поисковым, справочно-правовым системам, базам данных действующего законодательства, иным информационным ресурсам. </w:t>
            </w:r>
          </w:p>
          <w:p w:rsidR="004431EA" w:rsidRPr="00153420" w:rsidRDefault="00BF3F70" w:rsidP="00BF3F70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  <w:color w:val="000000" w:themeColor="text1"/>
              </w:rPr>
            </w:pPr>
            <w:r w:rsidRPr="00153420">
              <w:rPr>
                <w:rFonts w:eastAsia="Arial Unicode MS"/>
                <w:color w:val="000000" w:themeColor="text1"/>
              </w:rPr>
              <w:t xml:space="preserve">Для проведения защиты </w:t>
            </w:r>
            <w:r w:rsidR="004F1C6D" w:rsidRPr="00153420">
              <w:rPr>
                <w:rFonts w:eastAsia="Arial Unicode MS"/>
                <w:color w:val="000000" w:themeColor="text1"/>
              </w:rPr>
              <w:t>практики требуется аудитория и</w:t>
            </w:r>
            <w:r w:rsidRPr="00153420">
              <w:rPr>
                <w:rFonts w:eastAsia="Arial Unicode MS"/>
                <w:color w:val="000000" w:themeColor="text1"/>
              </w:rPr>
              <w:t xml:space="preserve"> мультимедийное оборудование.</w:t>
            </w:r>
          </w:p>
          <w:p w:rsidR="00BF3F70" w:rsidRPr="00153420" w:rsidRDefault="00BF3F70" w:rsidP="00BF3F70">
            <w:pPr>
              <w:tabs>
                <w:tab w:val="left" w:pos="195"/>
              </w:tabs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153420">
              <w:rPr>
                <w:b/>
                <w:color w:val="000000" w:themeColor="text1"/>
                <w:sz w:val="24"/>
                <w:szCs w:val="24"/>
              </w:rPr>
              <w:t>Описание МТО лаборатории (при наличии)</w:t>
            </w:r>
          </w:p>
          <w:p w:rsidR="00BF3F70" w:rsidRPr="00153420" w:rsidRDefault="00BF3F70" w:rsidP="00BF3F70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color w:val="000000" w:themeColor="text1"/>
              </w:rPr>
            </w:pPr>
          </w:p>
        </w:tc>
      </w:tr>
    </w:tbl>
    <w:p w:rsidR="0061508B" w:rsidRPr="00153420" w:rsidRDefault="0061508B" w:rsidP="0061508B">
      <w:pPr>
        <w:ind w:left="-284"/>
        <w:rPr>
          <w:color w:val="000000" w:themeColor="text1"/>
          <w:sz w:val="24"/>
          <w:szCs w:val="24"/>
        </w:rPr>
      </w:pPr>
    </w:p>
    <w:p w:rsidR="00CE1B8B" w:rsidRPr="00153420" w:rsidRDefault="00F41493" w:rsidP="00CE1B8B">
      <w:pPr>
        <w:ind w:left="-284"/>
        <w:rPr>
          <w:color w:val="000000" w:themeColor="text1"/>
          <w:sz w:val="24"/>
          <w:szCs w:val="24"/>
          <w:u w:val="single"/>
        </w:rPr>
      </w:pPr>
      <w:r w:rsidRPr="00153420">
        <w:rPr>
          <w:color w:val="000000" w:themeColor="text1"/>
          <w:sz w:val="24"/>
          <w:szCs w:val="24"/>
        </w:rPr>
        <w:t xml:space="preserve">Аннотацию подготовил                               </w:t>
      </w:r>
      <w:r w:rsidR="00CE1B8B" w:rsidRPr="00153420">
        <w:rPr>
          <w:color w:val="000000" w:themeColor="text1"/>
          <w:sz w:val="24"/>
          <w:szCs w:val="24"/>
        </w:rPr>
        <w:t xml:space="preserve">               </w:t>
      </w:r>
      <w:r w:rsidR="00420273" w:rsidRPr="00153420">
        <w:rPr>
          <w:color w:val="000000" w:themeColor="text1"/>
          <w:sz w:val="24"/>
          <w:szCs w:val="24"/>
        </w:rPr>
        <w:t xml:space="preserve">          </w:t>
      </w:r>
      <w:r w:rsidR="00CE1B8B" w:rsidRPr="00153420">
        <w:rPr>
          <w:color w:val="000000" w:themeColor="text1"/>
          <w:sz w:val="24"/>
          <w:szCs w:val="24"/>
        </w:rPr>
        <w:t xml:space="preserve">__________________          </w:t>
      </w:r>
      <w:r w:rsidR="00420273" w:rsidRPr="00153420">
        <w:rPr>
          <w:color w:val="000000" w:themeColor="text1"/>
          <w:sz w:val="24"/>
          <w:szCs w:val="24"/>
        </w:rPr>
        <w:t xml:space="preserve">    </w:t>
      </w:r>
      <w:r w:rsidR="004F1C6D" w:rsidRPr="00153420">
        <w:rPr>
          <w:color w:val="000000" w:themeColor="text1"/>
          <w:sz w:val="24"/>
          <w:szCs w:val="24"/>
        </w:rPr>
        <w:t xml:space="preserve"> </w:t>
      </w:r>
      <w:r w:rsidR="00CE1B8B" w:rsidRPr="00153420">
        <w:rPr>
          <w:color w:val="000000" w:themeColor="text1"/>
          <w:sz w:val="24"/>
          <w:szCs w:val="24"/>
          <w:u w:val="single"/>
        </w:rPr>
        <w:t xml:space="preserve"> </w:t>
      </w:r>
      <w:r w:rsidR="004F1C6D" w:rsidRPr="00153420">
        <w:rPr>
          <w:color w:val="000000" w:themeColor="text1"/>
          <w:sz w:val="24"/>
          <w:szCs w:val="24"/>
          <w:u w:val="single"/>
        </w:rPr>
        <w:t>Савченко Я.В.</w:t>
      </w:r>
    </w:p>
    <w:p w:rsidR="00420273" w:rsidRPr="00153420" w:rsidRDefault="00420273" w:rsidP="00420273">
      <w:pPr>
        <w:jc w:val="right"/>
        <w:rPr>
          <w:color w:val="000000" w:themeColor="text1"/>
          <w:sz w:val="24"/>
          <w:szCs w:val="24"/>
        </w:rPr>
      </w:pPr>
    </w:p>
    <w:p w:rsidR="00CE1B8B" w:rsidRPr="00153420" w:rsidRDefault="00CE1B8B" w:rsidP="00CE1B8B">
      <w:pPr>
        <w:ind w:left="-284"/>
        <w:rPr>
          <w:color w:val="000000" w:themeColor="text1"/>
          <w:sz w:val="24"/>
          <w:szCs w:val="24"/>
        </w:rPr>
      </w:pPr>
      <w:r w:rsidRPr="00153420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</w:t>
      </w:r>
      <w:bookmarkStart w:id="0" w:name="_GoBack"/>
      <w:bookmarkEnd w:id="0"/>
    </w:p>
    <w:sectPr w:rsidR="00CE1B8B" w:rsidRPr="00153420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259A" w:rsidRDefault="0058259A">
      <w:r>
        <w:separator/>
      </w:r>
    </w:p>
  </w:endnote>
  <w:endnote w:type="continuationSeparator" w:id="0">
    <w:p w:rsidR="0058259A" w:rsidRDefault="00582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259A" w:rsidRDefault="0058259A">
      <w:r>
        <w:separator/>
      </w:r>
    </w:p>
  </w:footnote>
  <w:footnote w:type="continuationSeparator" w:id="0">
    <w:p w:rsidR="0058259A" w:rsidRDefault="005825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bCs/>
        <w:sz w:val="24"/>
        <w:szCs w:val="24"/>
      </w:rPr>
    </w:lvl>
  </w:abstractNum>
  <w:abstractNum w:abstractNumId="1" w15:restartNumberingAfterBreak="0">
    <w:nsid w:val="00000004"/>
    <w:multiLevelType w:val="singleLevel"/>
    <w:tmpl w:val="00000004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2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B401DC"/>
    <w:multiLevelType w:val="multilevel"/>
    <w:tmpl w:val="D7381D1C"/>
    <w:numStyleLink w:val="3"/>
  </w:abstractNum>
  <w:abstractNum w:abstractNumId="14" w15:restartNumberingAfterBreak="0">
    <w:nsid w:val="15145AB3"/>
    <w:multiLevelType w:val="hybridMultilevel"/>
    <w:tmpl w:val="F7AC177E"/>
    <w:lvl w:ilvl="0" w:tplc="AF0611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2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5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1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2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9" w15:restartNumberingAfterBreak="0">
    <w:nsid w:val="4FC63424"/>
    <w:multiLevelType w:val="hybridMultilevel"/>
    <w:tmpl w:val="1ABE37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1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2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5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7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8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2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3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4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6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7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8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0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1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3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4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5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6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7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6"/>
  </w:num>
  <w:num w:numId="2">
    <w:abstractNumId w:val="47"/>
  </w:num>
  <w:num w:numId="3">
    <w:abstractNumId w:val="21"/>
  </w:num>
  <w:num w:numId="4">
    <w:abstractNumId w:val="7"/>
  </w:num>
  <w:num w:numId="5">
    <w:abstractNumId w:val="64"/>
  </w:num>
  <w:num w:numId="6">
    <w:abstractNumId w:val="65"/>
  </w:num>
  <w:num w:numId="7">
    <w:abstractNumId w:val="51"/>
  </w:num>
  <w:num w:numId="8">
    <w:abstractNumId w:val="44"/>
  </w:num>
  <w:num w:numId="9">
    <w:abstractNumId w:val="60"/>
  </w:num>
  <w:num w:numId="10">
    <w:abstractNumId w:val="62"/>
  </w:num>
  <w:num w:numId="11">
    <w:abstractNumId w:val="23"/>
  </w:num>
  <w:num w:numId="12">
    <w:abstractNumId w:val="33"/>
  </w:num>
  <w:num w:numId="13">
    <w:abstractNumId w:val="59"/>
  </w:num>
  <w:num w:numId="14">
    <w:abstractNumId w:val="26"/>
  </w:num>
  <w:num w:numId="15">
    <w:abstractNumId w:val="52"/>
  </w:num>
  <w:num w:numId="16">
    <w:abstractNumId w:val="66"/>
  </w:num>
  <w:num w:numId="17">
    <w:abstractNumId w:val="34"/>
  </w:num>
  <w:num w:numId="18">
    <w:abstractNumId w:val="25"/>
  </w:num>
  <w:num w:numId="19">
    <w:abstractNumId w:val="41"/>
  </w:num>
  <w:num w:numId="20">
    <w:abstractNumId w:val="13"/>
  </w:num>
  <w:num w:numId="21">
    <w:abstractNumId w:val="43"/>
  </w:num>
  <w:num w:numId="22">
    <w:abstractNumId w:val="42"/>
  </w:num>
  <w:num w:numId="23">
    <w:abstractNumId w:val="27"/>
  </w:num>
  <w:num w:numId="24">
    <w:abstractNumId w:val="45"/>
  </w:num>
  <w:num w:numId="25">
    <w:abstractNumId w:val="17"/>
  </w:num>
  <w:num w:numId="26">
    <w:abstractNumId w:val="58"/>
  </w:num>
  <w:num w:numId="27">
    <w:abstractNumId w:val="16"/>
  </w:num>
  <w:num w:numId="28">
    <w:abstractNumId w:val="20"/>
  </w:num>
  <w:num w:numId="29">
    <w:abstractNumId w:val="35"/>
  </w:num>
  <w:num w:numId="30">
    <w:abstractNumId w:val="61"/>
  </w:num>
  <w:num w:numId="31">
    <w:abstractNumId w:val="12"/>
  </w:num>
  <w:num w:numId="32">
    <w:abstractNumId w:val="36"/>
  </w:num>
  <w:num w:numId="33">
    <w:abstractNumId w:val="4"/>
  </w:num>
  <w:num w:numId="34">
    <w:abstractNumId w:val="37"/>
  </w:num>
  <w:num w:numId="35">
    <w:abstractNumId w:val="54"/>
  </w:num>
  <w:num w:numId="36">
    <w:abstractNumId w:val="9"/>
  </w:num>
  <w:num w:numId="37">
    <w:abstractNumId w:val="48"/>
  </w:num>
  <w:num w:numId="38">
    <w:abstractNumId w:val="49"/>
  </w:num>
  <w:num w:numId="39">
    <w:abstractNumId w:val="11"/>
  </w:num>
  <w:num w:numId="40">
    <w:abstractNumId w:val="31"/>
  </w:num>
  <w:num w:numId="41">
    <w:abstractNumId w:val="5"/>
  </w:num>
  <w:num w:numId="42">
    <w:abstractNumId w:val="24"/>
  </w:num>
  <w:num w:numId="43">
    <w:abstractNumId w:val="2"/>
  </w:num>
  <w:num w:numId="44">
    <w:abstractNumId w:val="53"/>
  </w:num>
  <w:num w:numId="45">
    <w:abstractNumId w:val="63"/>
  </w:num>
  <w:num w:numId="46">
    <w:abstractNumId w:val="40"/>
  </w:num>
  <w:num w:numId="47">
    <w:abstractNumId w:val="29"/>
  </w:num>
  <w:num w:numId="48">
    <w:abstractNumId w:val="57"/>
  </w:num>
  <w:num w:numId="49">
    <w:abstractNumId w:val="67"/>
  </w:num>
  <w:num w:numId="50">
    <w:abstractNumId w:val="46"/>
  </w:num>
  <w:num w:numId="51">
    <w:abstractNumId w:val="22"/>
  </w:num>
  <w:num w:numId="52">
    <w:abstractNumId w:val="3"/>
  </w:num>
  <w:num w:numId="53">
    <w:abstractNumId w:val="19"/>
  </w:num>
  <w:num w:numId="54">
    <w:abstractNumId w:val="32"/>
  </w:num>
  <w:num w:numId="5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0"/>
  </w:num>
  <w:num w:numId="57">
    <w:abstractNumId w:val="28"/>
  </w:num>
  <w:num w:numId="58">
    <w:abstractNumId w:val="6"/>
  </w:num>
  <w:num w:numId="59">
    <w:abstractNumId w:val="15"/>
  </w:num>
  <w:num w:numId="60">
    <w:abstractNumId w:val="38"/>
  </w:num>
  <w:num w:numId="61">
    <w:abstractNumId w:val="30"/>
  </w:num>
  <w:num w:numId="62">
    <w:abstractNumId w:val="50"/>
  </w:num>
  <w:num w:numId="63">
    <w:abstractNumId w:val="8"/>
  </w:num>
  <w:num w:numId="64">
    <w:abstractNumId w:val="55"/>
  </w:num>
  <w:num w:numId="65">
    <w:abstractNumId w:val="14"/>
  </w:num>
  <w:num w:numId="66">
    <w:abstractNumId w:val="39"/>
  </w:num>
  <w:num w:numId="67">
    <w:abstractNumId w:val="0"/>
  </w:num>
  <w:num w:numId="68">
    <w:abstractNumId w:val="1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8C3"/>
    <w:rsid w:val="0000170E"/>
    <w:rsid w:val="00002311"/>
    <w:rsid w:val="00007379"/>
    <w:rsid w:val="000105EB"/>
    <w:rsid w:val="00010EC9"/>
    <w:rsid w:val="00014BD8"/>
    <w:rsid w:val="000243D9"/>
    <w:rsid w:val="000454D2"/>
    <w:rsid w:val="0005487B"/>
    <w:rsid w:val="000558E2"/>
    <w:rsid w:val="00055AB3"/>
    <w:rsid w:val="00055B84"/>
    <w:rsid w:val="0005798D"/>
    <w:rsid w:val="000710E8"/>
    <w:rsid w:val="00073993"/>
    <w:rsid w:val="00075D08"/>
    <w:rsid w:val="00076FE8"/>
    <w:rsid w:val="000855F1"/>
    <w:rsid w:val="000953C8"/>
    <w:rsid w:val="00095EBB"/>
    <w:rsid w:val="000978FC"/>
    <w:rsid w:val="000B4377"/>
    <w:rsid w:val="000B4702"/>
    <w:rsid w:val="000B4792"/>
    <w:rsid w:val="000B4B4C"/>
    <w:rsid w:val="000C34DE"/>
    <w:rsid w:val="000C73DF"/>
    <w:rsid w:val="000D40EA"/>
    <w:rsid w:val="000D7022"/>
    <w:rsid w:val="000E4EC9"/>
    <w:rsid w:val="000F2C39"/>
    <w:rsid w:val="000F3B87"/>
    <w:rsid w:val="00100104"/>
    <w:rsid w:val="00106717"/>
    <w:rsid w:val="001152C7"/>
    <w:rsid w:val="00123C9A"/>
    <w:rsid w:val="00123DF5"/>
    <w:rsid w:val="00130108"/>
    <w:rsid w:val="0013695C"/>
    <w:rsid w:val="00136A97"/>
    <w:rsid w:val="00142721"/>
    <w:rsid w:val="00144E94"/>
    <w:rsid w:val="00153420"/>
    <w:rsid w:val="00154AB7"/>
    <w:rsid w:val="00174FBB"/>
    <w:rsid w:val="00194A76"/>
    <w:rsid w:val="00196BFB"/>
    <w:rsid w:val="001A3685"/>
    <w:rsid w:val="001A395C"/>
    <w:rsid w:val="001A51FB"/>
    <w:rsid w:val="001A7B68"/>
    <w:rsid w:val="001B0ABD"/>
    <w:rsid w:val="001C04B5"/>
    <w:rsid w:val="001C5FDD"/>
    <w:rsid w:val="001C732B"/>
    <w:rsid w:val="001D082D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64D90"/>
    <w:rsid w:val="0027225D"/>
    <w:rsid w:val="00274A6D"/>
    <w:rsid w:val="00282E75"/>
    <w:rsid w:val="00291B25"/>
    <w:rsid w:val="00291B42"/>
    <w:rsid w:val="002948AD"/>
    <w:rsid w:val="002B6F0C"/>
    <w:rsid w:val="002B7AD9"/>
    <w:rsid w:val="002D22E3"/>
    <w:rsid w:val="002D4709"/>
    <w:rsid w:val="002D4D8D"/>
    <w:rsid w:val="002D79EE"/>
    <w:rsid w:val="002E23B0"/>
    <w:rsid w:val="002E341B"/>
    <w:rsid w:val="002E562D"/>
    <w:rsid w:val="00301738"/>
    <w:rsid w:val="00304A66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3AF1"/>
    <w:rsid w:val="00374293"/>
    <w:rsid w:val="00377B0E"/>
    <w:rsid w:val="00383EBD"/>
    <w:rsid w:val="00387D74"/>
    <w:rsid w:val="00391E61"/>
    <w:rsid w:val="003979CC"/>
    <w:rsid w:val="003A36A1"/>
    <w:rsid w:val="003A708B"/>
    <w:rsid w:val="003B2724"/>
    <w:rsid w:val="003C0064"/>
    <w:rsid w:val="003C3DCD"/>
    <w:rsid w:val="003C764F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273"/>
    <w:rsid w:val="00420413"/>
    <w:rsid w:val="00420EF2"/>
    <w:rsid w:val="00433746"/>
    <w:rsid w:val="00435BE7"/>
    <w:rsid w:val="00437C0B"/>
    <w:rsid w:val="00443191"/>
    <w:rsid w:val="004431EA"/>
    <w:rsid w:val="004547D8"/>
    <w:rsid w:val="00455CC8"/>
    <w:rsid w:val="00465D0F"/>
    <w:rsid w:val="00467640"/>
    <w:rsid w:val="0047174F"/>
    <w:rsid w:val="00471EF7"/>
    <w:rsid w:val="00472A71"/>
    <w:rsid w:val="00475A25"/>
    <w:rsid w:val="00477775"/>
    <w:rsid w:val="004817F6"/>
    <w:rsid w:val="00482070"/>
    <w:rsid w:val="00482A8A"/>
    <w:rsid w:val="00487A59"/>
    <w:rsid w:val="00490CA5"/>
    <w:rsid w:val="00494BA7"/>
    <w:rsid w:val="0049597B"/>
    <w:rsid w:val="00495A1B"/>
    <w:rsid w:val="00496BD3"/>
    <w:rsid w:val="004A44E6"/>
    <w:rsid w:val="004B1AD0"/>
    <w:rsid w:val="004C0D3D"/>
    <w:rsid w:val="004C43FA"/>
    <w:rsid w:val="004C45A4"/>
    <w:rsid w:val="004D4636"/>
    <w:rsid w:val="004E7072"/>
    <w:rsid w:val="004F008F"/>
    <w:rsid w:val="004F1C6D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1D31"/>
    <w:rsid w:val="00556F92"/>
    <w:rsid w:val="00561950"/>
    <w:rsid w:val="005640DD"/>
    <w:rsid w:val="00565594"/>
    <w:rsid w:val="005700EA"/>
    <w:rsid w:val="0058259A"/>
    <w:rsid w:val="00582AFC"/>
    <w:rsid w:val="00583831"/>
    <w:rsid w:val="005A7B06"/>
    <w:rsid w:val="005B3163"/>
    <w:rsid w:val="005B4308"/>
    <w:rsid w:val="005C33DA"/>
    <w:rsid w:val="005E25BB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67B8D"/>
    <w:rsid w:val="006767C4"/>
    <w:rsid w:val="006813A6"/>
    <w:rsid w:val="00683CFF"/>
    <w:rsid w:val="006842E8"/>
    <w:rsid w:val="00685C6A"/>
    <w:rsid w:val="00696DB9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348"/>
    <w:rsid w:val="006F548C"/>
    <w:rsid w:val="006F5795"/>
    <w:rsid w:val="00702693"/>
    <w:rsid w:val="007103DB"/>
    <w:rsid w:val="00711B19"/>
    <w:rsid w:val="0071797D"/>
    <w:rsid w:val="00722C0A"/>
    <w:rsid w:val="00722FF6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63B4D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02F"/>
    <w:rsid w:val="007E11D9"/>
    <w:rsid w:val="007F1FB0"/>
    <w:rsid w:val="007F66BB"/>
    <w:rsid w:val="007F7227"/>
    <w:rsid w:val="00810305"/>
    <w:rsid w:val="00811B3F"/>
    <w:rsid w:val="00817635"/>
    <w:rsid w:val="00820068"/>
    <w:rsid w:val="008312A4"/>
    <w:rsid w:val="00840C74"/>
    <w:rsid w:val="008468F7"/>
    <w:rsid w:val="008479C2"/>
    <w:rsid w:val="00847A23"/>
    <w:rsid w:val="00855FDA"/>
    <w:rsid w:val="0085676C"/>
    <w:rsid w:val="008567F1"/>
    <w:rsid w:val="008578C9"/>
    <w:rsid w:val="008610EB"/>
    <w:rsid w:val="00861423"/>
    <w:rsid w:val="00864454"/>
    <w:rsid w:val="00873597"/>
    <w:rsid w:val="00885CEA"/>
    <w:rsid w:val="00885EBC"/>
    <w:rsid w:val="008930E9"/>
    <w:rsid w:val="008936F8"/>
    <w:rsid w:val="008A1F2A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0EC3"/>
    <w:rsid w:val="00921772"/>
    <w:rsid w:val="0092485A"/>
    <w:rsid w:val="00925317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85A1B"/>
    <w:rsid w:val="00993CDC"/>
    <w:rsid w:val="00993E4C"/>
    <w:rsid w:val="009953D7"/>
    <w:rsid w:val="009A786B"/>
    <w:rsid w:val="009B28C1"/>
    <w:rsid w:val="009B5044"/>
    <w:rsid w:val="009B60C5"/>
    <w:rsid w:val="009C43D6"/>
    <w:rsid w:val="009C6F04"/>
    <w:rsid w:val="009D0058"/>
    <w:rsid w:val="009D1E34"/>
    <w:rsid w:val="009D68BF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0595"/>
    <w:rsid w:val="00A6265C"/>
    <w:rsid w:val="00A66D0B"/>
    <w:rsid w:val="00A753CD"/>
    <w:rsid w:val="00A8137D"/>
    <w:rsid w:val="00A92065"/>
    <w:rsid w:val="00AA3BE2"/>
    <w:rsid w:val="00AA5083"/>
    <w:rsid w:val="00AA5B1F"/>
    <w:rsid w:val="00AB01D2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35AB"/>
    <w:rsid w:val="00AF5DE0"/>
    <w:rsid w:val="00B075E2"/>
    <w:rsid w:val="00B078BA"/>
    <w:rsid w:val="00B22136"/>
    <w:rsid w:val="00B23A93"/>
    <w:rsid w:val="00B26DF3"/>
    <w:rsid w:val="00B278BC"/>
    <w:rsid w:val="00B3587E"/>
    <w:rsid w:val="00B4086A"/>
    <w:rsid w:val="00B46995"/>
    <w:rsid w:val="00B50A63"/>
    <w:rsid w:val="00B534A2"/>
    <w:rsid w:val="00B60639"/>
    <w:rsid w:val="00B67310"/>
    <w:rsid w:val="00B71545"/>
    <w:rsid w:val="00B71671"/>
    <w:rsid w:val="00B75E5B"/>
    <w:rsid w:val="00B8103F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0E98"/>
    <w:rsid w:val="00BF3F70"/>
    <w:rsid w:val="00BF48BE"/>
    <w:rsid w:val="00BF553F"/>
    <w:rsid w:val="00BF6943"/>
    <w:rsid w:val="00C01047"/>
    <w:rsid w:val="00C05673"/>
    <w:rsid w:val="00C12070"/>
    <w:rsid w:val="00C20935"/>
    <w:rsid w:val="00C213D1"/>
    <w:rsid w:val="00C30277"/>
    <w:rsid w:val="00C34FD4"/>
    <w:rsid w:val="00C36916"/>
    <w:rsid w:val="00C40A67"/>
    <w:rsid w:val="00C42B14"/>
    <w:rsid w:val="00C4553F"/>
    <w:rsid w:val="00C46050"/>
    <w:rsid w:val="00C546CE"/>
    <w:rsid w:val="00C55725"/>
    <w:rsid w:val="00C57E6A"/>
    <w:rsid w:val="00C662C2"/>
    <w:rsid w:val="00C71D7C"/>
    <w:rsid w:val="00C732A5"/>
    <w:rsid w:val="00C741D9"/>
    <w:rsid w:val="00C779F0"/>
    <w:rsid w:val="00C84E4C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1B8B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5E06"/>
    <w:rsid w:val="00D2725E"/>
    <w:rsid w:val="00D3001F"/>
    <w:rsid w:val="00D442D4"/>
    <w:rsid w:val="00D44897"/>
    <w:rsid w:val="00D55A1C"/>
    <w:rsid w:val="00D5672F"/>
    <w:rsid w:val="00D631DD"/>
    <w:rsid w:val="00D64C6B"/>
    <w:rsid w:val="00D70EB9"/>
    <w:rsid w:val="00D74C9E"/>
    <w:rsid w:val="00D8105C"/>
    <w:rsid w:val="00D811BC"/>
    <w:rsid w:val="00DA40E1"/>
    <w:rsid w:val="00DA54EB"/>
    <w:rsid w:val="00DA61D5"/>
    <w:rsid w:val="00DA6A7E"/>
    <w:rsid w:val="00DB19CF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43EA"/>
    <w:rsid w:val="00E15E31"/>
    <w:rsid w:val="00E17ED6"/>
    <w:rsid w:val="00E223A3"/>
    <w:rsid w:val="00E32457"/>
    <w:rsid w:val="00E3388B"/>
    <w:rsid w:val="00E352A8"/>
    <w:rsid w:val="00E42F1E"/>
    <w:rsid w:val="00E46FE8"/>
    <w:rsid w:val="00E50975"/>
    <w:rsid w:val="00E50DBB"/>
    <w:rsid w:val="00E545E1"/>
    <w:rsid w:val="00E57E10"/>
    <w:rsid w:val="00E674C4"/>
    <w:rsid w:val="00E67A9B"/>
    <w:rsid w:val="00E749AC"/>
    <w:rsid w:val="00E777DB"/>
    <w:rsid w:val="00E80116"/>
    <w:rsid w:val="00E808AF"/>
    <w:rsid w:val="00E8420A"/>
    <w:rsid w:val="00E8746C"/>
    <w:rsid w:val="00E87585"/>
    <w:rsid w:val="00E9317D"/>
    <w:rsid w:val="00E93F39"/>
    <w:rsid w:val="00E94EBE"/>
    <w:rsid w:val="00EA6923"/>
    <w:rsid w:val="00EB59B9"/>
    <w:rsid w:val="00EC15CD"/>
    <w:rsid w:val="00ED4B4E"/>
    <w:rsid w:val="00ED506E"/>
    <w:rsid w:val="00EE0A50"/>
    <w:rsid w:val="00EF2CBE"/>
    <w:rsid w:val="00EF456D"/>
    <w:rsid w:val="00EF61B3"/>
    <w:rsid w:val="00F051B2"/>
    <w:rsid w:val="00F12C99"/>
    <w:rsid w:val="00F1749B"/>
    <w:rsid w:val="00F179B0"/>
    <w:rsid w:val="00F23DB9"/>
    <w:rsid w:val="00F35088"/>
    <w:rsid w:val="00F41493"/>
    <w:rsid w:val="00F51694"/>
    <w:rsid w:val="00F55F56"/>
    <w:rsid w:val="00F60F32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1CC8"/>
    <w:rsid w:val="00FC3513"/>
    <w:rsid w:val="00FC544B"/>
    <w:rsid w:val="00FD108D"/>
    <w:rsid w:val="00FD4FD6"/>
    <w:rsid w:val="00FD5ADE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CB5F5EF-783F-40E6-ABE4-669288DFD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91912" TargetMode="External"/><Relationship Id="rId13" Type="http://schemas.openxmlformats.org/officeDocument/2006/relationships/hyperlink" Target="http://e.lanbook.com/" TargetMode="External"/><Relationship Id="rId18" Type="http://schemas.openxmlformats.org/officeDocument/2006/relationships/hyperlink" Target="https://uisrussia.msu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arbicon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elibrary.ru/" TargetMode="External"/><Relationship Id="rId17" Type="http://schemas.openxmlformats.org/officeDocument/2006/relationships/hyperlink" Target="http://www.spark-interfax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biblio-online.ru/" TargetMode="External"/><Relationship Id="rId20" Type="http://schemas.openxmlformats.org/officeDocument/2006/relationships/hyperlink" Target="http://polpred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ib.usue.ru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trmost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znanium.com/go.php?id=858448" TargetMode="External"/><Relationship Id="rId19" Type="http://schemas.openxmlformats.org/officeDocument/2006/relationships/hyperlink" Target="http://archive.neicon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910383" TargetMode="External"/><Relationship Id="rId14" Type="http://schemas.openxmlformats.org/officeDocument/2006/relationships/hyperlink" Target="http://znanium.com/" TargetMode="External"/><Relationship Id="rId22" Type="http://schemas.openxmlformats.org/officeDocument/2006/relationships/hyperlink" Target="http://cyberlenink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AA9683-8C0D-405B-BE40-1FEE973A2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1125</Words>
  <Characters>6419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7529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Овсянникова Анастасия Геннадьевна</cp:lastModifiedBy>
  <cp:revision>24</cp:revision>
  <cp:lastPrinted>2019-05-28T05:44:00Z</cp:lastPrinted>
  <dcterms:created xsi:type="dcterms:W3CDTF">2019-06-05T02:33:00Z</dcterms:created>
  <dcterms:modified xsi:type="dcterms:W3CDTF">2020-03-26T10:57:00Z</dcterms:modified>
</cp:coreProperties>
</file>