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6C" w:rsidRDefault="00216049">
      <w:pPr>
        <w:rPr>
          <w:sz w:val="0"/>
          <w:szCs w:val="0"/>
        </w:rPr>
      </w:pPr>
      <w:r w:rsidRPr="00216049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5080"/>
            <wp:docPr id="1" name="Рисунок 1" descr="C:\Users\avalon\Desktop\Сканы РПД\Практика и ГИА 2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а и ГИА 2\Scan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01F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  <w:gridCol w:w="721"/>
      </w:tblGrid>
      <w:tr w:rsidR="0004176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176C">
        <w:trPr>
          <w:trHeight w:hRule="exact" w:val="277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ЦЕЛИ ГОСУДАРСТВЕННОЙ ИТОГОВОЙ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ГОСУДАРСТВЕННОЙ ИТОГОВОЙ АТТЕСТАЦИИ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76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ОБЪЕМ И СТРУКТУРА ГОСУДАРСТВЕННОЙ ИТОГОВОЙ АТТЕСТАЦИИ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ПОРЯДОК ВЫПОЛНЕНИЯ ВЫПУСКНОЙ КВАЛИФИКАЦИОННОЙ РАБОТЫ И ПОДГОТОВКИ ЕЕ К ЗАЩИТЕ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4176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96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ОПИСАНИЕ ШКАЛ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ТРЕБОВАНИЯ К СОДЕРЖАНИЮ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4176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181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ТРЕБОВАНИЯ К ОФОРМЛЕНИЮ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4176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135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ЗАЩИТЫ ВЫПУСКНОЙ КВАЛИФИКАЦИОННОЙ РАБОТЫ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4176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9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АПЕЛЛЯЦИЯ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04176C">
        <w:trPr>
          <w:trHeight w:hRule="exact" w:val="100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ПЕРЕЧЕНЬ ОСНОВНОЙ И ДОПОЛНИТЕЛЬНОЙ УЧЕБНОЙ И НАУЧНОЙ ЛИТЕРАТУРЫ, НЕОБХОДИМОЙ ДЛЯ ПОДГОТОВКИ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04176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 ПРИ ПОДГОТОВКЕ И ЗАЩИТЕ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04176C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138"/>
        </w:trPr>
        <w:tc>
          <w:tcPr>
            <w:tcW w:w="9498" w:type="dxa"/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  <w:tr w:rsidR="0004176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ОПИСАНИЕ МАТЕРИАЛЬНО-ТЕХНИЧЕСКОЙ БАЗЫ, НЕОБХОДИМОЙ ДЛЯ ПОДГОТОВКИ И ЗАЩИТЫ ВЫПУСКНОЙ КВАЛИФИКАЦИОННОЙ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4176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710" w:type="dxa"/>
          </w:tcPr>
          <w:p w:rsidR="0004176C" w:rsidRDefault="0004176C"/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816"/>
        <w:gridCol w:w="332"/>
        <w:gridCol w:w="757"/>
        <w:gridCol w:w="162"/>
        <w:gridCol w:w="795"/>
        <w:gridCol w:w="1355"/>
        <w:gridCol w:w="1008"/>
        <w:gridCol w:w="3713"/>
        <w:gridCol w:w="130"/>
      </w:tblGrid>
      <w:tr w:rsidR="0004176C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04176C">
        <w:trPr>
          <w:trHeight w:hRule="exact" w:val="138"/>
        </w:trPr>
        <w:tc>
          <w:tcPr>
            <w:tcW w:w="143" w:type="dxa"/>
          </w:tcPr>
          <w:p w:rsidR="0004176C" w:rsidRDefault="0004176C"/>
        </w:tc>
        <w:tc>
          <w:tcPr>
            <w:tcW w:w="1844" w:type="dxa"/>
          </w:tcPr>
          <w:p w:rsidR="0004176C" w:rsidRDefault="0004176C"/>
        </w:tc>
        <w:tc>
          <w:tcPr>
            <w:tcW w:w="363" w:type="dxa"/>
          </w:tcPr>
          <w:p w:rsidR="0004176C" w:rsidRDefault="0004176C"/>
        </w:tc>
        <w:tc>
          <w:tcPr>
            <w:tcW w:w="773" w:type="dxa"/>
          </w:tcPr>
          <w:p w:rsidR="0004176C" w:rsidRDefault="0004176C"/>
        </w:tc>
        <w:tc>
          <w:tcPr>
            <w:tcW w:w="159" w:type="dxa"/>
          </w:tcPr>
          <w:p w:rsidR="0004176C" w:rsidRDefault="0004176C"/>
        </w:tc>
        <w:tc>
          <w:tcPr>
            <w:tcW w:w="789" w:type="dxa"/>
          </w:tcPr>
          <w:p w:rsidR="0004176C" w:rsidRDefault="0004176C"/>
        </w:tc>
        <w:tc>
          <w:tcPr>
            <w:tcW w:w="1356" w:type="dxa"/>
          </w:tcPr>
          <w:p w:rsidR="0004176C" w:rsidRDefault="0004176C"/>
        </w:tc>
        <w:tc>
          <w:tcPr>
            <w:tcW w:w="1072" w:type="dxa"/>
          </w:tcPr>
          <w:p w:rsidR="0004176C" w:rsidRDefault="0004176C"/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 w:rsidRPr="00216049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является частью основной профессиональной образовательной программы высшего образования - программы бакалавриата, разработанной в соответствии с ФГОС ВО</w:t>
            </w:r>
          </w:p>
        </w:tc>
      </w:tr>
      <w:tr w:rsidR="0004176C" w:rsidRPr="00216049">
        <w:trPr>
          <w:trHeight w:hRule="exact" w:val="138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 w:rsidRPr="00216049">
        <w:trPr>
          <w:trHeight w:hRule="exact" w:val="855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38.03.01 ЭКОНОМИКА (уровень бакалавриата) (приказ Минобрнауки России от 12.11.2015 г. № 1327)</w:t>
            </w: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304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416"/>
        </w:trPr>
        <w:tc>
          <w:tcPr>
            <w:tcW w:w="143" w:type="dxa"/>
          </w:tcPr>
          <w:p w:rsidR="0004176C" w:rsidRDefault="0004176C"/>
        </w:tc>
        <w:tc>
          <w:tcPr>
            <w:tcW w:w="1844" w:type="dxa"/>
          </w:tcPr>
          <w:p w:rsidR="0004176C" w:rsidRDefault="0004176C"/>
        </w:tc>
        <w:tc>
          <w:tcPr>
            <w:tcW w:w="363" w:type="dxa"/>
          </w:tcPr>
          <w:p w:rsidR="0004176C" w:rsidRDefault="0004176C"/>
        </w:tc>
        <w:tc>
          <w:tcPr>
            <w:tcW w:w="773" w:type="dxa"/>
          </w:tcPr>
          <w:p w:rsidR="0004176C" w:rsidRDefault="0004176C"/>
        </w:tc>
        <w:tc>
          <w:tcPr>
            <w:tcW w:w="159" w:type="dxa"/>
          </w:tcPr>
          <w:p w:rsidR="0004176C" w:rsidRDefault="0004176C"/>
        </w:tc>
        <w:tc>
          <w:tcPr>
            <w:tcW w:w="789" w:type="dxa"/>
          </w:tcPr>
          <w:p w:rsidR="0004176C" w:rsidRDefault="0004176C"/>
        </w:tc>
        <w:tc>
          <w:tcPr>
            <w:tcW w:w="1356" w:type="dxa"/>
          </w:tcPr>
          <w:p w:rsidR="0004176C" w:rsidRDefault="0004176C"/>
        </w:tc>
        <w:tc>
          <w:tcPr>
            <w:tcW w:w="1072" w:type="dxa"/>
          </w:tcPr>
          <w:p w:rsidR="0004176C" w:rsidRDefault="0004176C"/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</w:tr>
      <w:tr w:rsidR="0004176C" w:rsidRPr="00216049">
        <w:trPr>
          <w:trHeight w:hRule="exact" w:val="109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подготовленности выпускника к самостоятельной профессиональной деятельности;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соответствие результатов освоения обучающимися программы бакалавриата соответствующим требованиям к результатам освоения, установленных ФГОС.</w:t>
            </w:r>
          </w:p>
        </w:tc>
      </w:tr>
      <w:tr w:rsidR="0004176C" w:rsidRPr="00216049">
        <w:trPr>
          <w:trHeight w:hRule="exact" w:val="277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 w:rsidRPr="00216049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AC01FB">
              <w:rPr>
                <w:lang w:val="ru-RU"/>
              </w:rPr>
              <w:t xml:space="preserve"> </w:t>
            </w:r>
          </w:p>
        </w:tc>
      </w:tr>
      <w:tr w:rsidR="0004176C" w:rsidRPr="0021604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относится к базовой части учебного плана.</w:t>
            </w: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76C" w:rsidRPr="00216049">
        <w:trPr>
          <w:trHeight w:hRule="exact" w:val="277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 w:rsidRPr="00216049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ОБЪЕМ И СТРУКТУРА ГОСУДАРСТВЕННОЙ ИТОГОВОЙ АТТЕСТАЦИИ</w:t>
            </w:r>
          </w:p>
        </w:tc>
      </w:tr>
      <w:tr w:rsidR="0004176C" w:rsidRPr="00216049">
        <w:trPr>
          <w:trHeight w:hRule="exact" w:val="138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 w:rsidRPr="00216049">
        <w:trPr>
          <w:trHeight w:hRule="exact" w:val="116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04176C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 ная работа . 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работа,</w:t>
            </w:r>
          </w:p>
          <w:p w:rsidR="0004176C" w:rsidRPr="00AC01FB" w:rsidRDefault="00AC0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к процедуре защиты выпускной квалификацио нной работы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4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04176C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04176C"/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79"/>
        </w:trPr>
        <w:tc>
          <w:tcPr>
            <w:tcW w:w="6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1166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защита выпускной квалификационной работы (Экзамен)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77"/>
        </w:trPr>
        <w:tc>
          <w:tcPr>
            <w:tcW w:w="143" w:type="dxa"/>
          </w:tcPr>
          <w:p w:rsidR="0004176C" w:rsidRDefault="0004176C"/>
        </w:tc>
        <w:tc>
          <w:tcPr>
            <w:tcW w:w="1844" w:type="dxa"/>
          </w:tcPr>
          <w:p w:rsidR="0004176C" w:rsidRDefault="0004176C"/>
        </w:tc>
        <w:tc>
          <w:tcPr>
            <w:tcW w:w="363" w:type="dxa"/>
          </w:tcPr>
          <w:p w:rsidR="0004176C" w:rsidRDefault="0004176C"/>
        </w:tc>
        <w:tc>
          <w:tcPr>
            <w:tcW w:w="773" w:type="dxa"/>
          </w:tcPr>
          <w:p w:rsidR="0004176C" w:rsidRDefault="0004176C"/>
        </w:tc>
        <w:tc>
          <w:tcPr>
            <w:tcW w:w="159" w:type="dxa"/>
          </w:tcPr>
          <w:p w:rsidR="0004176C" w:rsidRDefault="0004176C"/>
        </w:tc>
        <w:tc>
          <w:tcPr>
            <w:tcW w:w="789" w:type="dxa"/>
          </w:tcPr>
          <w:p w:rsidR="0004176C" w:rsidRDefault="0004176C"/>
        </w:tc>
        <w:tc>
          <w:tcPr>
            <w:tcW w:w="1356" w:type="dxa"/>
          </w:tcPr>
          <w:p w:rsidR="0004176C" w:rsidRDefault="0004176C"/>
        </w:tc>
        <w:tc>
          <w:tcPr>
            <w:tcW w:w="1072" w:type="dxa"/>
          </w:tcPr>
          <w:p w:rsidR="0004176C" w:rsidRDefault="0004176C"/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</w:p>
        </w:tc>
      </w:tr>
      <w:tr w:rsidR="0004176C" w:rsidRPr="0021604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определяет уровень сформированности компетенций выпускников.</w:t>
            </w:r>
          </w:p>
        </w:tc>
      </w:tr>
      <w:tr w:rsidR="0004176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 компетенции (ОК)</w:t>
            </w:r>
          </w:p>
        </w:tc>
      </w:tr>
      <w:tr w:rsidR="0004176C">
        <w:trPr>
          <w:trHeight w:hRule="exact" w:val="138"/>
        </w:trPr>
        <w:tc>
          <w:tcPr>
            <w:tcW w:w="143" w:type="dxa"/>
          </w:tcPr>
          <w:p w:rsidR="0004176C" w:rsidRDefault="0004176C"/>
        </w:tc>
        <w:tc>
          <w:tcPr>
            <w:tcW w:w="1844" w:type="dxa"/>
          </w:tcPr>
          <w:p w:rsidR="0004176C" w:rsidRDefault="0004176C"/>
        </w:tc>
        <w:tc>
          <w:tcPr>
            <w:tcW w:w="363" w:type="dxa"/>
          </w:tcPr>
          <w:p w:rsidR="0004176C" w:rsidRDefault="0004176C"/>
        </w:tc>
        <w:tc>
          <w:tcPr>
            <w:tcW w:w="773" w:type="dxa"/>
          </w:tcPr>
          <w:p w:rsidR="0004176C" w:rsidRDefault="0004176C"/>
        </w:tc>
        <w:tc>
          <w:tcPr>
            <w:tcW w:w="159" w:type="dxa"/>
          </w:tcPr>
          <w:p w:rsidR="0004176C" w:rsidRDefault="0004176C"/>
        </w:tc>
        <w:tc>
          <w:tcPr>
            <w:tcW w:w="789" w:type="dxa"/>
          </w:tcPr>
          <w:p w:rsidR="0004176C" w:rsidRDefault="0004176C"/>
        </w:tc>
        <w:tc>
          <w:tcPr>
            <w:tcW w:w="1356" w:type="dxa"/>
          </w:tcPr>
          <w:p w:rsidR="0004176C" w:rsidRDefault="0004176C"/>
        </w:tc>
        <w:tc>
          <w:tcPr>
            <w:tcW w:w="1072" w:type="dxa"/>
          </w:tcPr>
          <w:p w:rsidR="0004176C" w:rsidRDefault="0004176C"/>
        </w:tc>
        <w:tc>
          <w:tcPr>
            <w:tcW w:w="4143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4176C" w:rsidRPr="00216049">
        <w:trPr>
          <w:trHeight w:hRule="exact" w:val="2472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ОК-1     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ИД-1.ОК-1 Знает основные философские принципы и методы анализа информации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грамотно, логично, аргументированно формировать собственные суждения и оценки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поиска, создания научных текстов; отличать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156"/>
      </w:tblGrid>
      <w:tr w:rsidR="0004176C" w:rsidRPr="00216049">
        <w:trPr>
          <w:trHeight w:hRule="exact" w:val="24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ОК-2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ИД-1.ОК-2 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анализировать основные этапы и закономерности исторического развития общества и государства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работы с историческими статистическими источниками</w:t>
            </w:r>
          </w:p>
        </w:tc>
      </w:tr>
      <w:tr w:rsidR="0004176C" w:rsidRPr="00216049">
        <w:trPr>
          <w:trHeight w:hRule="exact" w:val="24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ОК-3     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ИД-1.ОК-3 Знает методы сбора, отбора и обобщения экономической информации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соотносить разнородные явления в экономике и систематизировать их в рамках избранных видов профессиональной деятельности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</w:t>
            </w:r>
          </w:p>
        </w:tc>
      </w:tr>
      <w:tr w:rsidR="0004176C" w:rsidRPr="00216049">
        <w:trPr>
          <w:trHeight w:hRule="exact" w:val="301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ОК-4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ИД-1.ОК-4 Знает методы сбора, отбора и обобщения информации на русском и иностранных языках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решения задач межличностного и межкультурного взаимодействия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04176C" w:rsidRPr="00216049">
        <w:trPr>
          <w:trHeight w:hRule="exact" w:val="490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ОК-5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ИД-1.ОК-5 Знает 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составления текстов на государственном и родном языках, перевода текстов с иностранного 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157"/>
      </w:tblGrid>
      <w:tr w:rsidR="0004176C" w:rsidRPr="00216049">
        <w:trPr>
          <w:trHeight w:hRule="exact" w:val="3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ОК-6      способностью использовать основы правовых знаний в различных сферах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ИД-1.ОК-6 Знает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04176C" w:rsidRPr="00216049">
        <w:trPr>
          <w:trHeight w:hRule="exact" w:val="436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ОК-7      способностью к самоорганизации и самообразованию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ИД-1.ОК-7 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планировать свое рабочее время и время для саморазвития;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04176C" w:rsidRPr="00216049">
        <w:trPr>
          <w:trHeight w:hRule="exact" w:val="22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ОК-8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ИД-1.ОК-8 Знает основы здорового образа жизни, здоровье- сберегающих технологий, физической культуры.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выполнять комплекс физкультурных упражнений; использовать основы физической культуры для осознанного выбора здоровья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занятий физической культурой.</w:t>
            </w:r>
          </w:p>
        </w:tc>
      </w:tr>
      <w:tr w:rsidR="0004176C" w:rsidRPr="00216049">
        <w:trPr>
          <w:trHeight w:hRule="exact" w:val="301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ОК-9     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ИД-1.ОК-9 Знает основы безопасности жизнедеятельности, телефоны служб спасения.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поддержания безопасных условий жизнедеятельности; обеспечения безопасных и/или комфортные условий труда на рабочем месте, в т.ч. с помощью средств защиты; выявления и устранения проблем, связанных с нарушениями техники безопасности на рабочем месте.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04176C">
        <w:trPr>
          <w:trHeight w:hRule="exact" w:val="138"/>
        </w:trPr>
        <w:tc>
          <w:tcPr>
            <w:tcW w:w="3119" w:type="dxa"/>
          </w:tcPr>
          <w:p w:rsidR="0004176C" w:rsidRDefault="0004176C"/>
        </w:tc>
        <w:tc>
          <w:tcPr>
            <w:tcW w:w="7655" w:type="dxa"/>
          </w:tcPr>
          <w:p w:rsidR="0004176C" w:rsidRDefault="0004176C"/>
        </w:tc>
      </w:tr>
      <w:tr w:rsidR="0004176C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7148"/>
      </w:tblGrid>
      <w:tr w:rsidR="0004176C" w:rsidRPr="00216049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ИД-1.ОПК-1 Знает основы информационной и библиографической культуры, основные требования к информационной безопасности.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решать стандартные задачи профессиональной деятельности на основе информационной и библиографической культуры.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использования информационно-коммуникационных технологий в решении задач профессиональной деятельности с учетом основных требований информационной безопасности</w:t>
            </w:r>
          </w:p>
        </w:tc>
      </w:tr>
      <w:tr w:rsidR="0004176C" w:rsidRPr="00216049">
        <w:trPr>
          <w:trHeight w:hRule="exact" w:val="193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     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ИД-1.ОПК-2 Знает основы сбора, анализа и обработки данных для решения профессиональных задач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осуществлять сбор, анализ и обработку данных для решения профессиональных задач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сбора, анализа и обработки данных для решения профессиональных задач</w:t>
            </w:r>
          </w:p>
        </w:tc>
      </w:tr>
      <w:tr w:rsidR="0004176C" w:rsidRPr="00216049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ИД-1.ОПК-3 Знает инструментальные средства для обработки экономических данных для решения профессиональных задач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выбрать инструментальные средства для обработки экономических данных в соответствии с поставленной задачей.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анализа, а также обоснования полученных результатов в сфере профессиональной деятельности</w:t>
            </w:r>
          </w:p>
        </w:tc>
      </w:tr>
      <w:tr w:rsidR="0004176C" w:rsidRPr="00216049">
        <w:trPr>
          <w:trHeight w:hRule="exact" w:val="193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      способностью находить организационно- 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ИД-1.ОПК-4 Знает основы менеджмента и поиска организационно- управленческих решений в профессиональной деятельности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находить организационно-управленческие решения в профессиональной деятельности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навыками принятия ответственности за организационно- управленческие решения в профессиональной деятельности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04176C">
        <w:trPr>
          <w:trHeight w:hRule="exact" w:val="138"/>
        </w:trPr>
        <w:tc>
          <w:tcPr>
            <w:tcW w:w="3119" w:type="dxa"/>
          </w:tcPr>
          <w:p w:rsidR="0004176C" w:rsidRDefault="0004176C"/>
        </w:tc>
        <w:tc>
          <w:tcPr>
            <w:tcW w:w="7655" w:type="dxa"/>
          </w:tcPr>
          <w:p w:rsidR="0004176C" w:rsidRDefault="0004176C"/>
        </w:tc>
      </w:tr>
      <w:tr w:rsidR="0004176C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расчетно-экономическая</w:t>
            </w:r>
          </w:p>
        </w:tc>
      </w:tr>
      <w:tr w:rsidR="0004176C" w:rsidRPr="00216049">
        <w:trPr>
          <w:trHeight w:hRule="exact" w:val="301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 способностью собрать и проанализировать исходные данные, необходимые для расчета экономических и социально -экономических показателей, характеризующих деятельность хозяйствующих субъектов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 Знать: экономические и социально-экономические показатели, характеризующие деятельность хозяйствующих субъектов.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действия)анализа исходные данные, необходимых для расчета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7158"/>
      </w:tblGrid>
      <w:tr w:rsidR="0004176C" w:rsidRPr="00216049">
        <w:trPr>
          <w:trHeight w:hRule="exact" w:val="27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способностью на основе типовых методик и действующей нормативно- правовой базы рассчитать экономические и социально- экономические показатели, характеризующие деятельность хозяйствующих субъектов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ИД-1.ПК-2 Знать: типовые методики и действующую нормативно- 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обоснования и представления результатов экономических расчетов.</w:t>
            </w:r>
          </w:p>
        </w:tc>
      </w:tr>
      <w:tr w:rsidR="0004176C" w:rsidRPr="00216049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ИД-1.ПК-3 Знать: экономические разделы планов расчетов.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выполнять необходимые для составления экономических разделов планов расчеты.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обоснования и представления результатов работы в соответствии с принятыми в организации стандартами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аналитическая, научно-исследовательская</w:t>
            </w:r>
          </w:p>
        </w:tc>
      </w:tr>
      <w:tr w:rsidR="0004176C" w:rsidRPr="00216049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ИД-1.ПК-4 Знать: основы экономических процессов и явлений.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строить стандартные теоретические и эконометрические модели, анализировать.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содержательной интерпретации полученных результатов.</w:t>
            </w:r>
          </w:p>
        </w:tc>
      </w:tr>
      <w:tr w:rsidR="0004176C" w:rsidRPr="00216049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ИД-1.ПК-5 Знать: 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использования полученных сведений для принятия управленческих решений.</w:t>
            </w:r>
          </w:p>
        </w:tc>
      </w:tr>
      <w:tr w:rsidR="0004176C" w:rsidRPr="00216049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способностью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ИД-1.ПК-6 Знать: основы отечественной и зарубежной статистики о социально-экономических процессах и явлениях.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выявления тенденций изменения социально-экономических показателей.</w:t>
            </w: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146"/>
      </w:tblGrid>
      <w:tr w:rsidR="0004176C" w:rsidRPr="00216049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ИД-1.ПК-7 Знать: отечественные и зарубежные источники информации.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собрать необходимые данные, проанализировать их.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подготовки информационного обзора и/или аналитического отчета с использованием отечественных и/или зарубежных источников информации</w:t>
            </w:r>
          </w:p>
        </w:tc>
      </w:tr>
      <w:tr w:rsidR="0004176C" w:rsidRPr="00216049">
        <w:trPr>
          <w:trHeight w:hRule="exact" w:val="22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ИД-1.ПК-8 Знать: современные технические средства и информационные технологии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использовать современные технические средства и информационные технологии в профессиональной деятельности.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</w:tr>
      <w:tr w:rsidR="0004176C" w:rsidRPr="00216049">
        <w:trPr>
          <w:trHeight w:hRule="exact" w:val="16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 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ИД-1.ПК-9 Знать: основы управленческих подходов организации малой группы.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организовать деятельность малой группы.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реализации конкретного экономического проекта в рамках малой группы.</w:t>
            </w:r>
          </w:p>
        </w:tc>
      </w:tr>
      <w:tr w:rsidR="0004176C" w:rsidRPr="00216049">
        <w:trPr>
          <w:trHeight w:hRule="exact" w:val="22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ИД-1.ПК-10 Знать: основы деловых коммуникаций в профессиональной деятельности.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использовать для решения коммуникативных задач современные технические средства и информационные технологии.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04176C" w:rsidRPr="00216049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 экономических последствий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ИД-1.ПК-11 Знать: критерии социально-экономической эффективности, виды рисков с целью принятия обоснованных управленческих решений.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критически оценить предлагаемые варианты управленческих решений.</w:t>
            </w:r>
          </w:p>
          <w:p w:rsidR="0004176C" w:rsidRPr="00AC01FB" w:rsidRDefault="00AC0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(трудовые действия) разработки и обоснования предложений по совершенствованию управленческих решений с учетом критериев социально-экономической эффективности, рисков и возможных социально-экономических последствий.</w:t>
            </w: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145"/>
        <w:gridCol w:w="3022"/>
        <w:gridCol w:w="2084"/>
        <w:gridCol w:w="2722"/>
        <w:gridCol w:w="116"/>
      </w:tblGrid>
      <w:tr w:rsidR="0004176C" w:rsidRPr="00216049">
        <w:trPr>
          <w:trHeight w:hRule="exact" w:val="5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AC01FB">
              <w:rPr>
                <w:lang w:val="ru-RU"/>
              </w:rPr>
              <w:t xml:space="preserve"> </w:t>
            </w:r>
          </w:p>
        </w:tc>
      </w:tr>
      <w:tr w:rsidR="0004176C" w:rsidRPr="00216049">
        <w:trPr>
          <w:trHeight w:hRule="exact" w:val="416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88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 w:rsidRPr="00216049">
        <w:trPr>
          <w:trHeight w:hRule="exact" w:val="27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выпускной квалификационной работы и подготовки ее к защите определен в характеристике ОПОП, установлен положением о порядке проведения государственной итоговой аттестации по образовательным программам высшего образования – программам бакалавриата, магистратуры (далее-Порядок).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размещен в ЭИОС и на сайте университета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ОПОП размещена в портфолио, в ЭИОС и на сайте университета (в разделе «Сведения об образовательной организации/Образование»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sveden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)</w:t>
            </w: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76C" w:rsidRPr="00216049">
        <w:trPr>
          <w:trHeight w:hRule="exact" w:val="198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88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337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</w:p>
        </w:tc>
        <w:tc>
          <w:tcPr>
            <w:tcW w:w="3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этапа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Сроки исполнения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Исполнители</w:t>
            </w:r>
          </w:p>
        </w:tc>
        <w:tc>
          <w:tcPr>
            <w:tcW w:w="143" w:type="dxa"/>
          </w:tcPr>
          <w:p w:rsidR="0004176C" w:rsidRDefault="0004176C"/>
        </w:tc>
      </w:tr>
      <w:tr w:rsidR="0004176C" w:rsidRPr="00216049">
        <w:trPr>
          <w:trHeight w:hRule="exact" w:val="1111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Очная/</w:t>
            </w:r>
          </w:p>
          <w:p w:rsidR="0004176C" w:rsidRPr="00AC01FB" w:rsidRDefault="00AC01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Очно-заочная/</w:t>
            </w:r>
          </w:p>
          <w:p w:rsidR="0004176C" w:rsidRPr="00AC01FB" w:rsidRDefault="00AC01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Заочная</w:t>
            </w:r>
          </w:p>
          <w:p w:rsidR="0004176C" w:rsidRPr="00AC01FB" w:rsidRDefault="00AC01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обучения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2282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перечня тем выпускных квалификационных работ, предлагаемых обучающимся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начала реализации программы</w:t>
            </w:r>
          </w:p>
          <w:p w:rsidR="0004176C" w:rsidRPr="00AC01FB" w:rsidRDefault="0004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6 месяцев до начала ГИА.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Выпускающая кафедра</w:t>
            </w:r>
          </w:p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143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перечнем тем выпускных квалификационных работ, предлагаемых обучающимся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6 месяцев до начала ГИА.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размещается в ЭИОС и на сайте университета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studentam/perechen-tem- vypusknyh- kvalifikacionnyh-rabot</w:t>
            </w:r>
          </w:p>
        </w:tc>
        <w:tc>
          <w:tcPr>
            <w:tcW w:w="143" w:type="dxa"/>
          </w:tcPr>
          <w:p w:rsidR="0004176C" w:rsidRDefault="0004176C"/>
        </w:tc>
      </w:tr>
      <w:tr w:rsidR="0004176C" w:rsidRPr="00216049">
        <w:trPr>
          <w:trHeight w:hRule="exact" w:val="1805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утверждение темы ВКР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руководителей ВКР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консультанта (при необходимости)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преддипломной практики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Выпускающая кафедра.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Закрепляется приказом директора института</w:t>
            </w: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972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графика подготовки ВКР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 (руководитель практики)</w:t>
            </w:r>
          </w:p>
        </w:tc>
        <w:tc>
          <w:tcPr>
            <w:tcW w:w="143" w:type="dxa"/>
          </w:tcPr>
          <w:p w:rsidR="0004176C" w:rsidRDefault="0004176C"/>
        </w:tc>
      </w:tr>
      <w:tr w:rsidR="0004176C" w:rsidRPr="00216049">
        <w:trPr>
          <w:trHeight w:hRule="exact" w:val="2143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этап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ВКР обучающимся,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с обучающимся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 подготовки ВКР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ВКР (руководитель практики)</w:t>
            </w: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</w:tbl>
    <w:p w:rsidR="0004176C" w:rsidRPr="00AC01FB" w:rsidRDefault="00AC01FB">
      <w:pPr>
        <w:rPr>
          <w:sz w:val="0"/>
          <w:szCs w:val="0"/>
          <w:lang w:val="ru-RU"/>
        </w:rPr>
      </w:pPr>
      <w:r w:rsidRPr="00AC0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3130"/>
        <w:gridCol w:w="2109"/>
        <w:gridCol w:w="2878"/>
      </w:tblGrid>
      <w:tr w:rsidR="0004176C" w:rsidRPr="00216049">
        <w:trPr>
          <w:trHeight w:hRule="exact" w:val="3810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 этап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 к защите ВКР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графиком учебного процесса,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на защиту ВКР по датам производится секретарем ГЭК, утверждается директором института за 3 дня до даты защиты.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института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директора института</w:t>
            </w:r>
          </w:p>
        </w:tc>
      </w:tr>
      <w:tr w:rsidR="0004176C" w:rsidRPr="00216049">
        <w:trPr>
          <w:trHeight w:hRule="exact" w:val="4088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 расписания защит ВКР, с указанием дат, времени и мест проведения защиты ВКР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30 календарных дней до дня проведения защиты ВКР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директора института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доводится расписание до сведения обучающихся, председателей и членов ГЭК и АК, секретарей ГЭК, руководителей и консультантов ВКР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путем размещения в ЭИОС и на официальном сайте унгиверситета,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разделе расписание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raspisa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4176C" w:rsidRPr="00AC01FB">
        <w:trPr>
          <w:trHeight w:hRule="exact" w:val="3472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этап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ВКР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Уточнения и дополнения по темам ВКР, руководителям, рецензентам, консультантам.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допускается вносить не позднее чем за 10 дней до начала ГИА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Выпускающая кафедра.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уточнения и дополнения утверждаются внесением изменений в приказ об утверждении тем ВКР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заявления обучающегося и служебной записки заведующего кафедрой с обоснованием причин.</w:t>
            </w:r>
          </w:p>
        </w:tc>
      </w:tr>
      <w:tr w:rsidR="0004176C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ВКР в системе «Антиплагиат.ВУЗ»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сдаче ВКР научному руководителю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</w:tr>
      <w:tr w:rsidR="0004176C">
        <w:trPr>
          <w:trHeight w:hRule="exact" w:val="1528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ВКР руководителю для получения отзыва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17 календарных дней до начала защиты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04176C">
        <w:trPr>
          <w:trHeight w:hRule="exact" w:val="97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ВКР рецензенту для получения рецензии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12 календарных дней до защиты.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095"/>
        <w:gridCol w:w="2978"/>
        <w:gridCol w:w="2037"/>
        <w:gridCol w:w="542"/>
        <w:gridCol w:w="2312"/>
        <w:gridCol w:w="124"/>
      </w:tblGrid>
      <w:tr w:rsidR="0004176C">
        <w:trPr>
          <w:trHeight w:hRule="exact" w:val="1528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аннотации и разрешения на размещение работы в ЭБС университета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3 дня до проведения процедуры защиты ВКР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833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обучающегося с отзывом и рецензией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5 календарных дней до защиты ВКР.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1528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секретарю ГЭК: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ВКР;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Отзыва руководителя;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Рецензии на ВКР.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2 календарных дня до защиты ВКР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</w:p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615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этап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ГАК</w:t>
            </w:r>
          </w:p>
        </w:tc>
        <w:tc>
          <w:tcPr>
            <w:tcW w:w="143" w:type="dxa"/>
          </w:tcPr>
          <w:p w:rsidR="0004176C" w:rsidRDefault="0004176C"/>
        </w:tc>
      </w:tr>
      <w:tr w:rsidR="0004176C">
        <w:trPr>
          <w:trHeight w:hRule="exact" w:val="272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3261" w:type="dxa"/>
          </w:tcPr>
          <w:p w:rsidR="0004176C" w:rsidRDefault="0004176C"/>
        </w:tc>
        <w:tc>
          <w:tcPr>
            <w:tcW w:w="2174" w:type="dxa"/>
          </w:tcPr>
          <w:p w:rsidR="0004176C" w:rsidRDefault="0004176C"/>
        </w:tc>
        <w:tc>
          <w:tcPr>
            <w:tcW w:w="568" w:type="dxa"/>
          </w:tcPr>
          <w:p w:rsidR="0004176C" w:rsidRDefault="0004176C"/>
        </w:tc>
        <w:tc>
          <w:tcPr>
            <w:tcW w:w="2316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 w:rsidRPr="00AC01FB">
        <w:trPr>
          <w:trHeight w:hRule="exact" w:val="2178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 успешно прошедшим государственную итоговую аттестацию, выдаются в установленном порядке документы об образовании и о квалификации.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или о периоде обучения по образцу, самостоятельно устанавливаемому организацией.</w:t>
            </w: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76C" w:rsidRPr="00AC01FB">
        <w:trPr>
          <w:trHeight w:hRule="exact" w:val="277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31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04176C">
        <w:trPr>
          <w:trHeight w:hRule="exact" w:val="138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3261" w:type="dxa"/>
          </w:tcPr>
          <w:p w:rsidR="0004176C" w:rsidRDefault="0004176C"/>
        </w:tc>
        <w:tc>
          <w:tcPr>
            <w:tcW w:w="2174" w:type="dxa"/>
          </w:tcPr>
          <w:p w:rsidR="0004176C" w:rsidRDefault="0004176C"/>
        </w:tc>
        <w:tc>
          <w:tcPr>
            <w:tcW w:w="568" w:type="dxa"/>
          </w:tcPr>
          <w:p w:rsidR="0004176C" w:rsidRDefault="0004176C"/>
        </w:tc>
        <w:tc>
          <w:tcPr>
            <w:tcW w:w="2316" w:type="dxa"/>
          </w:tcPr>
          <w:p w:rsidR="0004176C" w:rsidRDefault="0004176C"/>
        </w:tc>
        <w:tc>
          <w:tcPr>
            <w:tcW w:w="143" w:type="dxa"/>
          </w:tcPr>
          <w:p w:rsidR="0004176C" w:rsidRDefault="0004176C"/>
        </w:tc>
      </w:tr>
      <w:tr w:rsidR="0004176C" w:rsidRPr="00AC01FB">
        <w:trPr>
          <w:trHeight w:hRule="exact" w:val="109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содержания и качества подготовки и защиты выпускной квалификационной работы по ОПОП - программам бакалавриата</w:t>
            </w: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4176C" w:rsidRPr="00AC01FB" w:rsidRDefault="000417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76C" w:rsidRPr="00AC01FB">
        <w:trPr>
          <w:trHeight w:hRule="exact" w:val="146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74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316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</w:tr>
      <w:tr w:rsidR="0004176C">
        <w:trPr>
          <w:trHeight w:hRule="exact" w:val="615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Критерии оценки</w:t>
            </w:r>
          </w:p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Индикатор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04176C">
        <w:trPr>
          <w:trHeight w:hRule="exact" w:val="1031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четко обоснована актуальность темы ВКР с точки зрения значимости проблемы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 точные и аргументированные.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4176C">
        <w:trPr>
          <w:trHeight w:hRule="exact" w:val="1250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недостаточно полно обоснована актуальность темы ВКР и значимость проблемы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отдельные недочеты в формулировках.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04176C">
        <w:trPr>
          <w:trHeight w:hRule="exact" w:val="972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4176C">
        <w:trPr>
          <w:trHeight w:hRule="exact" w:val="416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обоснована актуальность проблемы.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04176C">
        <w:trPr>
          <w:trHeight w:hRule="exact" w:val="1587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и практическая значимость исследования</w:t>
            </w:r>
          </w:p>
        </w:tc>
        <w:tc>
          <w:tcPr>
            <w:tcW w:w="6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5584"/>
        <w:gridCol w:w="2434"/>
      </w:tblGrid>
      <w:tr w:rsidR="0004176C">
        <w:trPr>
          <w:trHeight w:hRule="exact" w:val="2222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04176C">
        <w:trPr>
          <w:trHeight w:hRule="exact" w:val="97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04176C">
        <w:trPr>
          <w:trHeight w:hRule="exact" w:val="138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04176C">
        <w:trPr>
          <w:trHeight w:hRule="exact" w:val="1448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исследования грамотно сформулированы, структура работы им полностью соответствует.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выбраны и применены необходимые методы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4176C">
        <w:trPr>
          <w:trHeight w:hRule="exact" w:val="138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04176C">
        <w:trPr>
          <w:trHeight w:hRule="exact" w:val="1389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04176C">
        <w:trPr>
          <w:trHeight w:hRule="exact" w:val="694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04176C">
        <w:trPr>
          <w:trHeight w:hRule="exact" w:val="1666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Логичность изложения материала. Наличие аргументированны х выводов по результатам работы, их соответствие целевым установкам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04176C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в основном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04176C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отсутствует внутреннее единство, имеются нарушения в логике и последовательности изложения материала.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04176C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поверхностные, не  соответствуют целевым установкам.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5572"/>
        <w:gridCol w:w="2450"/>
      </w:tblGrid>
      <w:tr w:rsidR="0004176C">
        <w:trPr>
          <w:trHeight w:hRule="exact" w:val="1944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обоснованных предложений по совершенствовани 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(Возможно наличие акта внедрения)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4176C">
        <w:trPr>
          <w:trHeight w:hRule="exact" w:val="166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сформулированы предложения по совершенствованию деятельности организации, однако обоснования выполнены недостаточно корректно.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перспектив дальнейших исследований не структурированное.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04176C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по совершенствованию деятельности организации носят формальный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перспектив дальнейших исследований отсутствует.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4176C">
        <w:trPr>
          <w:trHeight w:hRule="exact" w:val="1250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04176C">
        <w:trPr>
          <w:trHeight w:hRule="exact" w:val="1389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языковой и стилистической грамотности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Высокий уровень языковой и стилистической грамотности. В работе отсутствуют речевые и орфографические ошибки.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свободно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4176C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04176C">
        <w:trPr>
          <w:trHeight w:hRule="exact" w:val="1111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4176C">
        <w:trPr>
          <w:trHeight w:hRule="exact" w:val="833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имеются грубые ошибки; опечатки не исправлены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04176C">
        <w:trPr>
          <w:trHeight w:hRule="exact" w:val="83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4176C">
        <w:trPr>
          <w:trHeight w:hRule="exact" w:val="694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не значительные недочеты в оформлении.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04176C">
        <w:trPr>
          <w:trHeight w:hRule="exact" w:val="416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недочетов в оформлении.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4176C">
        <w:trPr>
          <w:trHeight w:hRule="exact" w:val="2222"/>
        </w:trPr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имеет вид компиляции из немногочисленных источников без оформления ссылок на них или полностью заимствована 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04176C">
        <w:trPr>
          <w:trHeight w:hRule="exact" w:val="416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179"/>
        <w:gridCol w:w="7884"/>
      </w:tblGrid>
      <w:tr w:rsidR="0004176C">
        <w:trPr>
          <w:trHeight w:hRule="exact" w:val="972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сформированности компетенций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Индикаторы</w:t>
            </w:r>
          </w:p>
        </w:tc>
      </w:tr>
      <w:tr w:rsidR="0004176C" w:rsidRPr="00AC01FB">
        <w:trPr>
          <w:trHeight w:hRule="exact" w:val="972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Автором показан высокий уровень сформированности компетенций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</w:tr>
      <w:tr w:rsidR="0004176C" w:rsidRPr="00AC01FB">
        <w:trPr>
          <w:trHeight w:hRule="exact" w:val="416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работе использованы источники на иностранном языке.</w:t>
            </w:r>
          </w:p>
        </w:tc>
      </w:tr>
      <w:tr w:rsidR="0004176C">
        <w:trPr>
          <w:trHeight w:hRule="exact" w:val="972"/>
        </w:trPr>
        <w:tc>
          <w:tcPr>
            <w:tcW w:w="143" w:type="dxa"/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04176C">
            <w:pPr>
              <w:rPr>
                <w:lang w:val="ru-RU"/>
              </w:rPr>
            </w:pP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апробировал результаты на практике и научно-практических конференциях международного, всероссийского и регионального уровней в своих докладах.</w:t>
            </w:r>
          </w:p>
        </w:tc>
      </w:tr>
      <w:tr w:rsidR="0004176C">
        <w:trPr>
          <w:trHeight w:hRule="exact" w:val="972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</w:tr>
      <w:tr w:rsidR="0004176C">
        <w:trPr>
          <w:trHeight w:hRule="exact" w:val="972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Автором показан низкий уровень сформированности компетенций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</w:tr>
      <w:tr w:rsidR="0004176C">
        <w:trPr>
          <w:trHeight w:hRule="exact" w:val="416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не использованы источники на иностранном языке.</w:t>
            </w:r>
          </w:p>
        </w:tc>
      </w:tr>
      <w:tr w:rsidR="0004176C">
        <w:trPr>
          <w:trHeight w:hRule="exact" w:val="1111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</w:tr>
      <w:tr w:rsidR="0004176C">
        <w:trPr>
          <w:trHeight w:hRule="exact" w:val="893"/>
        </w:trPr>
        <w:tc>
          <w:tcPr>
            <w:tcW w:w="143" w:type="dxa"/>
          </w:tcPr>
          <w:p w:rsidR="0004176C" w:rsidRDefault="0004176C"/>
        </w:tc>
        <w:tc>
          <w:tcPr>
            <w:tcW w:w="2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04176C"/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</w:tr>
      <w:tr w:rsidR="0004176C">
        <w:trPr>
          <w:trHeight w:hRule="exact" w:val="138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8459" w:type="dxa"/>
          </w:tcPr>
          <w:p w:rsidR="0004176C" w:rsidRDefault="0004176C"/>
        </w:tc>
      </w:tr>
      <w:tr w:rsidR="000417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04176C">
        <w:trPr>
          <w:trHeight w:hRule="exact" w:val="138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8459" w:type="dxa"/>
          </w:tcPr>
          <w:p w:rsidR="0004176C" w:rsidRDefault="0004176C"/>
        </w:tc>
      </w:tr>
      <w:tr w:rsidR="0004176C">
        <w:trPr>
          <w:trHeight w:hRule="exact" w:val="193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 Методические рекомендации к содержанию выпускной квалификационной работы.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 Перечень тем выпускных квалификационных работ.</w:t>
            </w:r>
          </w:p>
        </w:tc>
      </w:tr>
      <w:tr w:rsidR="0004176C">
        <w:trPr>
          <w:trHeight w:hRule="exact" w:val="430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8459" w:type="dxa"/>
          </w:tcPr>
          <w:p w:rsidR="0004176C" w:rsidRDefault="0004176C"/>
        </w:tc>
      </w:tr>
      <w:tr w:rsidR="000417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ЭИОС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https://www.usue.ru/studentam/perechen-tem-vypusknyh-kvalifikacionnyh-rabot/</w:t>
            </w:r>
            <w:r>
              <w:t xml:space="preserve"> </w:t>
            </w:r>
          </w:p>
        </w:tc>
      </w:tr>
      <w:tr w:rsidR="0004176C">
        <w:trPr>
          <w:trHeight w:hRule="exact" w:val="701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8459" w:type="dxa"/>
          </w:tcPr>
          <w:p w:rsidR="0004176C" w:rsidRDefault="0004176C"/>
        </w:tc>
      </w:tr>
      <w:tr w:rsidR="000417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04176C">
        <w:trPr>
          <w:trHeight w:hRule="exact" w:val="277"/>
        </w:trPr>
        <w:tc>
          <w:tcPr>
            <w:tcW w:w="143" w:type="dxa"/>
          </w:tcPr>
          <w:p w:rsidR="0004176C" w:rsidRDefault="0004176C"/>
        </w:tc>
        <w:tc>
          <w:tcPr>
            <w:tcW w:w="2175" w:type="dxa"/>
          </w:tcPr>
          <w:p w:rsidR="0004176C" w:rsidRDefault="0004176C"/>
        </w:tc>
        <w:tc>
          <w:tcPr>
            <w:tcW w:w="8459" w:type="dxa"/>
          </w:tcPr>
          <w:p w:rsidR="0004176C" w:rsidRDefault="0004176C"/>
        </w:tc>
      </w:tr>
      <w:tr w:rsidR="0004176C">
        <w:trPr>
          <w:trHeight w:hRule="exact" w:val="157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особенности).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76C">
        <w:trPr>
          <w:trHeight w:hRule="exact" w:val="153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аттестации;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(ассистентов),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комиссии);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особенностей;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поручней,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приспособлений).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сдачи: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испытания: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слепых;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слабослышащих,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конечностей):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организации).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</w:t>
            </w:r>
            <w:r>
              <w:t xml:space="preserve"> 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76C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испытания).</w:t>
            </w:r>
            <w:r>
              <w:t xml:space="preserve"> 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АПЕЛЛЯЦИЯ</w:t>
            </w:r>
            <w:r>
              <w:t xml:space="preserve"> </w:t>
            </w:r>
          </w:p>
        </w:tc>
      </w:tr>
      <w:tr w:rsidR="0004176C">
        <w:trPr>
          <w:trHeight w:hRule="exact" w:val="247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апелляцию.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ВКР.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ЭИОС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https://www.usue.ru/studentam/perechen-tem-vypusknyh-kvalifikacionnyh-rabot/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176C">
        <w:trPr>
          <w:trHeight w:hRule="exact" w:val="854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04176C">
        <w:trPr>
          <w:trHeight w:hRule="exact" w:val="424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4176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Поспелов В.К., Котляров Н.Н. Международный бизнес. [Электронный ресурс]:Учебное пособие. - Москва: Вузовский учебник, 2014. - 256 с. – Режим доступа: https://znanium.com/catalog/product/443413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 w:rsidR="0004176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 w:rsidR="0004176C">
        <w:trPr>
          <w:trHeight w:hRule="exact" w:val="138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Свинухов В. Г., Сенотрусова С. В. Таможенное право. [Электронный ресурс]:учебник. - Москва: Магистр: ИНФРА-М, 2015. - 368 – Режим доступа: https://znanium.com/catalog/product/508766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Резник С. Д., Мебадури З. А., Белянская Н. М., Духанина Е. В., Хрусталев Б. Б. Экономика: бакалаврская работа. [Электронный ресурс]:учебное пособие для студентов вузов, обучающихся по направлению 38.03.01 «Экономика» (квалификация «бакалавр»). - Москва: ИНФРА-М, 2016. - 222 – Режим доступа: https://znanium.com/catalog/product/518965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Иванов М.Ю., Иванова М.Б. Внешнеэкономическая деятельность. [Электронный ресурс]:Учебное пособие. - Москва: Издательский Центр РИОР, 2016. - 128 с. – Режим доступа: https://znanium.com/catalog/product/525402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2017. - 192 с. – Режим доступа: https://znanium.com/catalog/product/898956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2018. - 237 с. – Режим доступа: https://znanium.com/catalog/product/949266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Авдонина Л.Н., Гусева Т. В. Письменные работы научного стиля. [Электронный ресурс]:Учебное пособие. - Москва: Издательство "ФОРУМ", 2019. - 72 с. – Режим доступа: https://znanium.com/catalog/product/989171</w:t>
            </w:r>
          </w:p>
        </w:tc>
      </w:tr>
      <w:tr w:rsidR="0004176C">
        <w:trPr>
          <w:trHeight w:hRule="exact" w:val="277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4176C">
        <w:trPr>
          <w:trHeight w:hRule="exact" w:val="146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176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176C">
        <w:trPr>
          <w:trHeight w:hRule="exact" w:val="138"/>
        </w:trPr>
        <w:tc>
          <w:tcPr>
            <w:tcW w:w="10774" w:type="dxa"/>
          </w:tcPr>
          <w:p w:rsidR="0004176C" w:rsidRDefault="0004176C"/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417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17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eLIBRARY.RU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https://elibrary.ru/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«ЛАНЬ»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</w:tbl>
    <w:p w:rsidR="0004176C" w:rsidRDefault="00AC0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http://www.trmost.ru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http://archive.neicon.ru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http://polpred.com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http://arbicon.ru</w:t>
            </w:r>
            <w:r>
              <w:t xml:space="preserve"> </w:t>
            </w:r>
          </w:p>
        </w:tc>
      </w:tr>
      <w:tr w:rsidR="000417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04176C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04176C">
        <w:trPr>
          <w:trHeight w:hRule="exact" w:val="277"/>
        </w:trPr>
        <w:tc>
          <w:tcPr>
            <w:tcW w:w="10774" w:type="dxa"/>
          </w:tcPr>
          <w:p w:rsidR="0004176C" w:rsidRDefault="0004176C"/>
        </w:tc>
      </w:tr>
      <w:tr w:rsidR="0004176C" w:rsidRPr="00AC01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76C" w:rsidRPr="00AC01FB" w:rsidRDefault="00AC01F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C01FB">
              <w:rPr>
                <w:lang w:val="ru-RU"/>
              </w:rPr>
              <w:t xml:space="preserve"> </w:t>
            </w:r>
          </w:p>
        </w:tc>
      </w:tr>
      <w:tr w:rsidR="0004176C" w:rsidRPr="00AC01FB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(практической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подготовки),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AC01FB">
              <w:rPr>
                <w:lang w:val="ru-RU"/>
              </w:rPr>
              <w:t xml:space="preserve"> 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ВКР.</w:t>
            </w:r>
            <w:r w:rsidRPr="00AC01FB">
              <w:rPr>
                <w:lang w:val="ru-RU"/>
              </w:rPr>
              <w:t xml:space="preserve"> 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AC01FB">
              <w:rPr>
                <w:lang w:val="ru-RU"/>
              </w:rPr>
              <w:t xml:space="preserve"> 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AC01FB">
              <w:rPr>
                <w:lang w:val="ru-RU"/>
              </w:rPr>
              <w:t xml:space="preserve"> </w:t>
            </w:r>
          </w:p>
          <w:p w:rsidR="0004176C" w:rsidRPr="00AC01FB" w:rsidRDefault="00AC01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демонстрации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учебно-наглядных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пособий,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иллюстраций,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презентаций,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AC01FB">
              <w:rPr>
                <w:lang w:val="ru-RU"/>
              </w:rPr>
              <w:t xml:space="preserve"> </w:t>
            </w:r>
            <w:r w:rsidRPr="00AC0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AC01FB">
              <w:rPr>
                <w:lang w:val="ru-RU"/>
              </w:rPr>
              <w:t xml:space="preserve"> </w:t>
            </w:r>
          </w:p>
        </w:tc>
      </w:tr>
    </w:tbl>
    <w:p w:rsidR="0004176C" w:rsidRPr="00AC01FB" w:rsidRDefault="0004176C">
      <w:pPr>
        <w:rPr>
          <w:lang w:val="ru-RU"/>
        </w:rPr>
      </w:pPr>
    </w:p>
    <w:sectPr w:rsidR="0004176C" w:rsidRPr="00AC01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4176C"/>
    <w:rsid w:val="001F0BC7"/>
    <w:rsid w:val="00216049"/>
    <w:rsid w:val="00AC01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848CD-F86C-4048-89DA-1FBF2EF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4456</Words>
  <Characters>36602</Characters>
  <Application>Microsoft Office Word</Application>
  <DocSecurity>0</DocSecurity>
  <Lines>305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2020-2021_38_03_01-Экономика_все профили-2020_очное_plx_Защита выпускной квалификационной работы, включая подготовку к процедуре защиты и процедуру защиты</vt:lpstr>
      <vt:lpstr>Лист1</vt:lpstr>
    </vt:vector>
  </TitlesOfParts>
  <Company>УрГЭУ</Company>
  <LinksUpToDate>false</LinksUpToDate>
  <CharactersWithSpaces>40977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2020-2021_38_03_01-Экономика_все профили-2020_очное_plx_Защита выпускной квалификационной работы, включая подготовку к процедуре защиты и процедуру защиты</dc:title>
  <dc:creator>FastReport.NET</dc:creator>
  <cp:lastModifiedBy>Ивлиева Елена Анатольевна</cp:lastModifiedBy>
  <cp:revision>3</cp:revision>
  <dcterms:created xsi:type="dcterms:W3CDTF">2021-11-22T09:36:00Z</dcterms:created>
  <dcterms:modified xsi:type="dcterms:W3CDTF">2021-11-29T08:58:00Z</dcterms:modified>
</cp:coreProperties>
</file>