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A2" w:rsidRDefault="00E3156E" w:rsidP="002B39A2">
      <w:pPr>
        <w:pStyle w:val="1"/>
        <w:pageBreakBefore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Toc107422819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660.75pt">
            <v:imagedata r:id="rId7" o:title="Скан0012"/>
          </v:shape>
        </w:pict>
      </w:r>
      <w:r w:rsidR="002B39A2">
        <w:rPr>
          <w:rFonts w:ascii="Times New Roman" w:hAnsi="Times New Roman" w:cs="Times New Roman"/>
          <w:sz w:val="24"/>
          <w:szCs w:val="24"/>
        </w:rPr>
        <w:br w:type="page"/>
      </w:r>
    </w:p>
    <w:p w:rsidR="003A2B55" w:rsidRPr="008A2F30" w:rsidRDefault="003A2B55" w:rsidP="008A2F30">
      <w:pPr>
        <w:pStyle w:val="1"/>
        <w:pageBreakBefore/>
        <w:spacing w:before="0" w:after="0"/>
        <w:jc w:val="center"/>
        <w:rPr>
          <w:sz w:val="24"/>
          <w:szCs w:val="24"/>
        </w:rPr>
      </w:pPr>
      <w:r w:rsidRPr="008A2F30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0"/>
    </w:p>
    <w:p w:rsidR="003A2B55" w:rsidRPr="008A2F30" w:rsidRDefault="003A2B55" w:rsidP="008A2F30">
      <w:pPr>
        <w:ind w:firstLine="709"/>
        <w:jc w:val="both"/>
        <w:rPr>
          <w:rFonts w:ascii="Times New Roman" w:hAnsi="Times New Roman" w:cs="Times New Roman"/>
          <w:b/>
        </w:rPr>
      </w:pP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 xml:space="preserve">Рабочая программа воспитания в ФГБОУ ВО «Уральский государственный экономический университета» (далее – УрГЭУ) является частью основной профессиональной образовательной программы, разрабатываемой и реализуемой в соответствии с действующим федеральным государственным образовательным стандартом. 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Областью применения рабочей программы воспитания (далее – Программа) в УрГЭУ является образовательное и социокультурное пространство, образовательная и воспитывающая среды в их единстве и взаимосвязи.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Программа ориентирована на организацию воспитательной деятельности субъектов образовательного и воспитательного процессов.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Воспитание в образовательной деятельности УрГЭУ носит системный, плановый и непрерывный характер. Рабочая программа воспитания выстроена в соответствии со спецификой профессиональной подготовки реализуемых основных профессиональных образовательных программ (далее – ОПОП).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Рабочая программа воспитания в УрГЭУ разработана в соответствии с нормами и положениями: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Конституции Российской Федерации;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Федерального закона от 29.12.2012 г. № 273-ФЗ «Об образовании в Российской Федерации»;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Федерального закона от 05.02.2018 г. № 15-ФЗ «О внесении изменений в отдельные законодательные акты Российской Федерации по вопросам добровольчества (волонтерства);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Федеральный закон от 30 декабря 2020г. №489-ФЗ «О молодежной политике в Российской Федерации»</w:t>
      </w:r>
      <w:r w:rsidRPr="008A2F30">
        <w:t>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Указа Президента Российской Федерации от 19.12.2012 г. № 1666</w:t>
      </w:r>
      <w:r w:rsidRPr="008A2F30">
        <w:rPr>
          <w:rFonts w:ascii="Times New Roman" w:hAnsi="Times New Roman" w:cs="Times New Roman"/>
        </w:rPr>
        <w:t xml:space="preserve"> «</w:t>
      </w:r>
      <w:r w:rsidRPr="008A2F30">
        <w:rPr>
          <w:rFonts w:ascii="Times New Roman" w:eastAsia="Times New Roman" w:hAnsi="Times New Roman" w:cs="Times New Roman"/>
          <w:lang w:eastAsia="ru-RU"/>
        </w:rPr>
        <w:t>О Стратегии государственной национальной политики Российской Федерации на период до 2025 года»;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 xml:space="preserve">Указа Президента Российской Федерации от 24.12.2014 г. № 808 </w:t>
      </w:r>
      <w:r w:rsidRPr="008A2F30">
        <w:rPr>
          <w:rFonts w:ascii="Times New Roman" w:hAnsi="Times New Roman" w:cs="Times New Roman"/>
        </w:rPr>
        <w:t>«</w:t>
      </w:r>
      <w:r w:rsidRPr="008A2F30">
        <w:rPr>
          <w:rFonts w:ascii="Times New Roman" w:eastAsia="Times New Roman" w:hAnsi="Times New Roman" w:cs="Times New Roman"/>
          <w:lang w:eastAsia="ru-RU"/>
        </w:rPr>
        <w:t>Об утверждении Основ государственной культурной политики»;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  <w:shd w:val="clear" w:color="auto" w:fill="FFFFFF"/>
        </w:rPr>
        <w:t xml:space="preserve">Указа Президента </w:t>
      </w:r>
      <w:r w:rsidRPr="008A2F30">
        <w:rPr>
          <w:rFonts w:ascii="Times New Roman" w:hAnsi="Times New Roman" w:cs="Times New Roman"/>
        </w:rPr>
        <w:t>Российской Федерации</w:t>
      </w:r>
      <w:r w:rsidRPr="008A2F30">
        <w:rPr>
          <w:rFonts w:ascii="Times New Roman" w:hAnsi="Times New Roman" w:cs="Times New Roman"/>
          <w:shd w:val="clear" w:color="auto" w:fill="FFFFFF"/>
        </w:rPr>
        <w:t xml:space="preserve"> от 31.12.2015 № 683 «О Стратегии национальной безопасности Российской Федерации» (с изменениями от 06.03.2018 г.);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Указа Президента Российской Федерации от 07.05.2018 г. № 204 «О национальных целях и стратегических задачах развития Российской Федерации на период до 2024 года»;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  <w:shd w:val="clear" w:color="auto" w:fill="FFFFFF"/>
        </w:rPr>
        <w:t>Указа Президента Российской Федерации от 09.05.2017 г. № 203 «Стратегия развития информационного общества в Российской Федерации на 2017-2030 гг.»;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Распоряжения Правительства от 29.05.2015 г. № 996-р «Стратегия развития воспитания в Российской Федерации на период до 2025 года»;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Распоряжения Правительства от 29.11.2014 г. № 2403-р «Основы государственной молодежной политики Российской Федерации на период до 2025 года»;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Постановления Правительства Российской Федерации от 26.12.2017г. № 1642 «Об утверждении государственной программы Российской Федерации «Развитие образования»;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г. № 2403-р;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lastRenderedPageBreak/>
        <w:t>Посланий Президента России Федеральному Собранию Российской Федерации;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Письма Министерства образования и науки Российской Федерации от 14.02.2014 № ВК-262/09 «Методические рекомендации о создании и деятельности советов обучающихся в образовательных организациях»;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Приказа Федеральной службы по надзору в сфере образования и науки (Рособрнадзор) от 14.08.2020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информации»; 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Программа воспитания является частью основной профессиональной образовательной программы, разрабатываемой и реализуемой в соответствии с действующим Федеральным государственным образовательным стандартом (далее – ФГОС).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Программа воспитания разработана во исполнение положений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3A2B55" w:rsidRPr="008A2F30" w:rsidRDefault="003A2B55" w:rsidP="008A2F30">
      <w:pPr>
        <w:ind w:firstLine="709"/>
        <w:jc w:val="both"/>
      </w:pPr>
    </w:p>
    <w:p w:rsidR="003A2B55" w:rsidRPr="008A2F30" w:rsidRDefault="003A2B55" w:rsidP="008A2F30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3A2B55" w:rsidRPr="008A2F30" w:rsidRDefault="003A2B55" w:rsidP="008A2F30">
      <w:pPr>
        <w:pStyle w:val="1"/>
        <w:spacing w:before="0" w:after="0"/>
        <w:jc w:val="center"/>
        <w:rPr>
          <w:sz w:val="24"/>
          <w:szCs w:val="24"/>
        </w:rPr>
      </w:pPr>
      <w:bookmarkStart w:id="2" w:name="_Toc107422820"/>
      <w:r w:rsidRPr="008A2F30">
        <w:rPr>
          <w:rFonts w:ascii="Times New Roman" w:hAnsi="Times New Roman" w:cs="Times New Roman"/>
          <w:bCs w:val="0"/>
          <w:sz w:val="24"/>
          <w:szCs w:val="24"/>
        </w:rPr>
        <w:t>1.</w:t>
      </w:r>
      <w:r w:rsidRPr="008A2F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A2F30">
        <w:rPr>
          <w:rFonts w:ascii="Times New Roman" w:hAnsi="Times New Roman" w:cs="Times New Roman"/>
          <w:bCs w:val="0"/>
          <w:sz w:val="24"/>
          <w:szCs w:val="24"/>
        </w:rPr>
        <w:t>ОБЩИЕ ПОЛОЖЕНИЯ</w:t>
      </w:r>
      <w:bookmarkEnd w:id="2"/>
    </w:p>
    <w:p w:rsidR="003A2B55" w:rsidRPr="008A2F30" w:rsidRDefault="003A2B55" w:rsidP="008A2F3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3A2B55" w:rsidRDefault="003A2B55" w:rsidP="005145E0">
      <w:pPr>
        <w:pStyle w:val="2"/>
        <w:keepLines w:val="0"/>
        <w:numPr>
          <w:ilvl w:val="1"/>
          <w:numId w:val="21"/>
        </w:numPr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107422821"/>
      <w:r w:rsidRPr="005145E0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Концептуально-ценностные основания и принципы организации воспитательного процесса в УрГЭУ.</w:t>
      </w:r>
      <w:bookmarkEnd w:id="3"/>
    </w:p>
    <w:p w:rsidR="005145E0" w:rsidRPr="005145E0" w:rsidRDefault="005145E0" w:rsidP="005145E0"/>
    <w:p w:rsidR="003A2B55" w:rsidRPr="008A2F30" w:rsidRDefault="003A2B55" w:rsidP="008A2F30">
      <w:pPr>
        <w:ind w:firstLine="709"/>
        <w:jc w:val="both"/>
        <w:rPr>
          <w:rFonts w:ascii="Times New Roman" w:hAnsi="Times New Roman" w:cs="Times New Roman"/>
          <w:bCs/>
        </w:rPr>
      </w:pPr>
      <w:r w:rsidRPr="008A2F30">
        <w:rPr>
          <w:rFonts w:ascii="Times New Roman" w:hAnsi="Times New Roman" w:cs="Times New Roman"/>
          <w:bCs/>
        </w:rPr>
        <w:t xml:space="preserve">В соответствии с положениями </w:t>
      </w:r>
      <w:r w:rsidRPr="008A2F30">
        <w:rPr>
          <w:rFonts w:ascii="Times New Roman" w:hAnsi="Times New Roman" w:cs="Times New Roman"/>
          <w:b/>
        </w:rPr>
        <w:t>Стратегии национальной безопасности Российской Федерации</w:t>
      </w:r>
      <w:r w:rsidRPr="008A2F30">
        <w:rPr>
          <w:rStyle w:val="11"/>
          <w:rFonts w:ascii="Times New Roman" w:hAnsi="Times New Roman" w:cs="Times New Roman"/>
          <w:b/>
        </w:rPr>
        <w:footnoteReference w:id="1"/>
      </w:r>
      <w:r w:rsidRPr="008A2F30">
        <w:rPr>
          <w:rStyle w:val="a3"/>
          <w:rFonts w:ascii="Times New Roman" w:eastAsia="Calibri" w:hAnsi="Times New Roman" w:cs="Times New Roman"/>
          <w:b/>
        </w:rPr>
        <w:t xml:space="preserve">   </w:t>
      </w:r>
      <w:r w:rsidRPr="008A2F30">
        <w:rPr>
          <w:rFonts w:ascii="Times New Roman" w:hAnsi="Times New Roman" w:cs="Times New Roman"/>
          <w:bCs/>
        </w:rPr>
        <w:t xml:space="preserve">в УрГЭУ базовыми традиционными духовно-нравственными ценностями организации образовательного процесса являются: 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приоритет духовного над материальным;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защита человеческой жизни, прав и свобод человека;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семья, созидательный труд, служение Отечеству;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нормы морали и нравственности, гуманизм, милосердие, справедливость, взаимопомощь, коллективизм;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историческое единство народов России, преемственность истории нашей Родины.</w:t>
      </w:r>
    </w:p>
    <w:p w:rsidR="00853226" w:rsidRPr="008A2F30" w:rsidRDefault="00853226" w:rsidP="00686C2D">
      <w:pPr>
        <w:ind w:left="851" w:hanging="425"/>
      </w:pPr>
    </w:p>
    <w:p w:rsidR="00CA7EEB" w:rsidRPr="008A2F30" w:rsidRDefault="004B43A8" w:rsidP="008A2F30">
      <w:pPr>
        <w:ind w:left="1418" w:hanging="360"/>
      </w:pPr>
      <w:r w:rsidRPr="008A2F30">
        <w:t>Воспитательная деятельность в УрГЭУ основана на следующих принципах: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системность и целостность, учета единства и взаимодействия составных частей воспитательной системы УрГЭУ (содержательной, процессуальной и организационной);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 xml:space="preserve">природосообразность, </w:t>
      </w:r>
      <w:r w:rsidRPr="008A2F30">
        <w:rPr>
          <w:rFonts w:ascii="Times New Roman" w:hAnsi="Times New Roman" w:cs="Times New Roman"/>
          <w:shd w:val="clear" w:color="auto" w:fill="FFFFFF"/>
        </w:rPr>
        <w:t xml:space="preserve">приоритет ценности здоровья участников </w:t>
      </w:r>
      <w:r w:rsidRPr="008A2F30">
        <w:rPr>
          <w:rFonts w:ascii="Times New Roman" w:hAnsi="Times New Roman" w:cs="Times New Roman"/>
        </w:rPr>
        <w:t>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культуросообразность образовательной среды, ценностно-смыслового наполнения содержания воспитательной системы и организационной культуры УрГЭУ, гуманизации воспитательного процесса;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субъект-субъектного взаимодействия;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приоритета инициативности, самостоятельности, самореализации обучающихся в учебной и внеучебной деятельности, социального партнерства в совместной деятельности участников образовательного и воспитательного процессов;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lastRenderedPageBreak/>
        <w:t>со-управления как сочетания административного управления и студенческого самоуправления, самостоятельности выбора вариантов направлений воспитательной деятельности;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соответствия целей совершенствования воспитательной деятельности наличествующим и необходимым ресурсам;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информированности, полноты информации, информационного обмена, учета единства и взаимодействия прямой и обратной связи.</w:t>
      </w:r>
    </w:p>
    <w:p w:rsidR="004B43A8" w:rsidRPr="008A2F30" w:rsidRDefault="004B43A8" w:rsidP="005145E0">
      <w:pPr>
        <w:ind w:left="720"/>
        <w:jc w:val="both"/>
      </w:pPr>
    </w:p>
    <w:p w:rsidR="00BD6539" w:rsidRDefault="00BD6539" w:rsidP="005145E0">
      <w:pPr>
        <w:pStyle w:val="2"/>
        <w:keepLines w:val="0"/>
        <w:numPr>
          <w:ilvl w:val="1"/>
          <w:numId w:val="21"/>
        </w:numPr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107422823"/>
      <w:r w:rsidRPr="005145E0">
        <w:rPr>
          <w:rFonts w:ascii="Times New Roman" w:hAnsi="Times New Roman" w:cs="Times New Roman"/>
          <w:b/>
          <w:bCs/>
          <w:color w:val="auto"/>
          <w:sz w:val="24"/>
          <w:szCs w:val="24"/>
        </w:rPr>
        <w:t>Цель и задачи воспитательной работы в УрГЭУ</w:t>
      </w:r>
      <w:bookmarkEnd w:id="4"/>
    </w:p>
    <w:p w:rsidR="005145E0" w:rsidRPr="005145E0" w:rsidRDefault="005145E0" w:rsidP="005145E0">
      <w:pPr>
        <w:pStyle w:val="a6"/>
        <w:ind w:left="1129"/>
      </w:pPr>
    </w:p>
    <w:p w:rsidR="00BD6539" w:rsidRPr="008A2F30" w:rsidRDefault="00BD6539" w:rsidP="008A2F30">
      <w:pPr>
        <w:ind w:firstLine="709"/>
        <w:jc w:val="both"/>
      </w:pPr>
      <w:r w:rsidRPr="008A2F30">
        <w:rPr>
          <w:rFonts w:ascii="Times New Roman" w:hAnsi="Times New Roman" w:cs="Times New Roman"/>
          <w:b/>
          <w:bCs/>
        </w:rPr>
        <w:t>Цель -</w:t>
      </w:r>
      <w:r w:rsidRPr="008A2F30">
        <w:rPr>
          <w:rFonts w:ascii="Times New Roman" w:hAnsi="Times New Roman" w:cs="Times New Roman"/>
        </w:rPr>
        <w:t xml:space="preserve"> р</w:t>
      </w:r>
      <w:r w:rsidRPr="008A2F30">
        <w:rPr>
          <w:rFonts w:ascii="Times New Roman" w:hAnsi="Times New Roman" w:cs="Times New Roman"/>
          <w:color w:val="000000"/>
        </w:rPr>
        <w:t xml:space="preserve">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BD6539" w:rsidRPr="008A2F30" w:rsidRDefault="00BD6539" w:rsidP="008A2F30">
      <w:pPr>
        <w:ind w:firstLine="709"/>
        <w:jc w:val="both"/>
      </w:pPr>
      <w:r w:rsidRPr="008A2F30">
        <w:rPr>
          <w:rFonts w:ascii="Times New Roman" w:hAnsi="Times New Roman" w:cs="Times New Roman"/>
          <w:b/>
          <w:bCs/>
        </w:rPr>
        <w:t xml:space="preserve">Задачи </w:t>
      </w:r>
      <w:r w:rsidRPr="008A2F30">
        <w:rPr>
          <w:rFonts w:ascii="Times New Roman" w:hAnsi="Times New Roman" w:cs="Times New Roman"/>
        </w:rPr>
        <w:t>воспитательной работы в УрГЭУ: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обеспечение межнационального (межэтнического) и межконфессионального согласия, профилактика и предупреждение проявлений экстремизма в молодежной среде;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молодых граждан, оказавшихся в трудной жизненной ситуации, инвалидов из числа молодых граждан, а также лиц из числа детей-сирот и детей, оставшихся без попечения родителей;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инициатив молодежи;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содействие общественной деятельности, направленной на поддержку и развитие молодежи;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организация досуга, отдыха, оздоровления, формирование условий для занятий физической культурой, спортом, содействие здоровому образу жизни молодежи;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>содействие образованию молодежи и её научной, научно-технической деятельности;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выявление, сопровождение и поддержка молодежи, проявившей одаренность;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развитие института наставничества;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обеспечение гарантий в сфере труда и занятости молодежи, содействие трудоустройству молодых граждан, в том числе посредством студенческих отрядов, профессиональному развитию молодых специалистов;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и содействие предпринимательской деятельности молодежи;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деятельности молодежных общественных объединений;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содействие участию молодежи в добровольческой (волонтерской) деятельности;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содействие международному и межрегиональному сотрудничеству в сфере молодежной политики;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предупреждение правонарушений и антиобщественных действий молодежи; </w:t>
      </w:r>
    </w:p>
    <w:p w:rsidR="00BD6539" w:rsidRPr="005145E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деятельности по созданию и распространению, в том числе в информационно-телекоммуникационной сети «Интернет», в средствах массовой информации произведений науки, искусства, литературы и других произведений, направленных на укрепление гражданской идентичности и духовно-нравственных ценностей молодежи; </w:t>
      </w:r>
    </w:p>
    <w:p w:rsidR="005145E0" w:rsidRPr="008A2F30" w:rsidRDefault="005145E0" w:rsidP="005145E0">
      <w:pPr>
        <w:pStyle w:val="a7"/>
        <w:spacing w:after="0" w:line="240" w:lineRule="auto"/>
        <w:ind w:left="709"/>
        <w:jc w:val="both"/>
      </w:pPr>
    </w:p>
    <w:p w:rsidR="00441B7F" w:rsidRDefault="00441B7F" w:rsidP="005145E0">
      <w:pPr>
        <w:pStyle w:val="2"/>
        <w:keepLines w:val="0"/>
        <w:numPr>
          <w:ilvl w:val="1"/>
          <w:numId w:val="21"/>
        </w:num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" w:name="_Toc107422826"/>
      <w:r w:rsidRPr="005145E0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организации воспитательного процесса для лиц с ограниченными возможностями здоровья.</w:t>
      </w:r>
      <w:bookmarkEnd w:id="5"/>
    </w:p>
    <w:p w:rsidR="005145E0" w:rsidRPr="005145E0" w:rsidRDefault="005145E0" w:rsidP="005145E0">
      <w:pPr>
        <w:pStyle w:val="a6"/>
        <w:ind w:left="1129"/>
      </w:pPr>
    </w:p>
    <w:p w:rsidR="00441B7F" w:rsidRPr="008A2F30" w:rsidRDefault="00441B7F" w:rsidP="008A2F30">
      <w:pPr>
        <w:ind w:firstLine="709"/>
        <w:jc w:val="both"/>
      </w:pPr>
      <w:r w:rsidRPr="008A2F30">
        <w:rPr>
          <w:rFonts w:ascii="Times New Roman" w:hAnsi="Times New Roman" w:cs="Times New Roman"/>
          <w:b/>
          <w:color w:val="000000"/>
        </w:rPr>
        <w:t>По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b/>
          <w:color w:val="000000"/>
        </w:rPr>
        <w:t>заявлению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b/>
          <w:color w:val="000000"/>
        </w:rPr>
        <w:t>студента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tabs>
          <w:tab w:val="left" w:pos="0"/>
        </w:tabs>
        <w:ind w:firstLine="426"/>
        <w:jc w:val="both"/>
      </w:pPr>
      <w:r w:rsidRPr="008A2F30">
        <w:rPr>
          <w:rFonts w:ascii="Times New Roman" w:hAnsi="Times New Roman" w:cs="Times New Roman"/>
          <w:color w:val="000000"/>
        </w:rPr>
        <w:t>В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целях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доступности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освоения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программы</w:t>
      </w:r>
      <w:r w:rsidRPr="008A2F30">
        <w:rPr>
          <w:rFonts w:ascii="Times New Roman" w:hAnsi="Times New Roman" w:cs="Times New Roman"/>
        </w:rPr>
        <w:t xml:space="preserve"> воспитательной работы </w:t>
      </w:r>
      <w:r w:rsidRPr="008A2F30">
        <w:rPr>
          <w:rFonts w:ascii="Times New Roman" w:hAnsi="Times New Roman" w:cs="Times New Roman"/>
          <w:color w:val="000000"/>
        </w:rPr>
        <w:t>для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лиц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ограниченными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возможностями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здоровья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необходимости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университет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обеспечивает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следующие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условия: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особый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порядок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освоения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воспитательных модулей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учетом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состояния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здоровья;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электронные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образовательные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ресурсы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по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воспитательным модулям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формах,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адаптированных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к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ограничениям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здоровья;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прохождению модулей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по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индивидуальному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плану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(вне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зависимости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от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формы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обучения);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дистанционные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образовательные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технологии,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которые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предусматривают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возможности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приема-передачи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информации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доступных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для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них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формах;</w:t>
      </w:r>
      <w:r w:rsidRPr="008A2F30">
        <w:rPr>
          <w:rFonts w:ascii="Times New Roman" w:hAnsi="Times New Roman" w:cs="Times New Roman"/>
        </w:rPr>
        <w:t xml:space="preserve"> </w:t>
      </w:r>
    </w:p>
    <w:p w:rsidR="008A2F30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доступ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(удаленный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доступ),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к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современным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профессиональным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базам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данных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информационным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справочным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системам,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состав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которых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определен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Рабочей программой воспитания</w:t>
      </w:r>
      <w:bookmarkStart w:id="6" w:name="_Toc107422827"/>
    </w:p>
    <w:p w:rsidR="0047227F" w:rsidRDefault="0047227F" w:rsidP="0047227F">
      <w:pPr>
        <w:ind w:left="709"/>
        <w:rPr>
          <w:rFonts w:ascii="Times New Roman" w:hAnsi="Times New Roman" w:cs="Times New Roman"/>
        </w:rPr>
      </w:pPr>
    </w:p>
    <w:p w:rsidR="00E10FF3" w:rsidRPr="0047227F" w:rsidRDefault="00E10FF3" w:rsidP="0047227F">
      <w:pPr>
        <w:ind w:left="709"/>
        <w:jc w:val="center"/>
        <w:rPr>
          <w:b/>
        </w:rPr>
      </w:pPr>
      <w:r w:rsidRPr="0047227F">
        <w:rPr>
          <w:rFonts w:ascii="Times New Roman" w:hAnsi="Times New Roman" w:cs="Times New Roman"/>
          <w:b/>
        </w:rPr>
        <w:t>2. СОДЕРЖАНИЕ И УСЛОВИЯ РЕАЛИЗАЦИИ</w:t>
      </w:r>
      <w:r w:rsidRPr="0047227F">
        <w:rPr>
          <w:b/>
        </w:rPr>
        <w:t xml:space="preserve"> </w:t>
      </w:r>
      <w:r w:rsidRPr="0047227F">
        <w:rPr>
          <w:rFonts w:ascii="Times New Roman" w:hAnsi="Times New Roman" w:cs="Times New Roman"/>
          <w:b/>
        </w:rPr>
        <w:t>ВОСПИТАТЕЛЬНОЙ РАБОТЫ</w:t>
      </w:r>
      <w:r w:rsidRPr="0047227F">
        <w:rPr>
          <w:b/>
        </w:rPr>
        <w:t xml:space="preserve"> </w:t>
      </w:r>
      <w:r w:rsidRPr="0047227F">
        <w:rPr>
          <w:rFonts w:ascii="Times New Roman" w:hAnsi="Times New Roman" w:cs="Times New Roman"/>
          <w:b/>
        </w:rPr>
        <w:t>В УРАЛЬСКОМ ГОСУДАРСТВЕННОМ ЭКОНОМИЧЕСКОМ УНИВЕРСИТЕТЕ</w:t>
      </w:r>
      <w:bookmarkEnd w:id="6"/>
    </w:p>
    <w:p w:rsidR="00441B7F" w:rsidRPr="008A2F30" w:rsidRDefault="00441B7F" w:rsidP="008A2F30">
      <w:pPr>
        <w:ind w:firstLine="709"/>
        <w:jc w:val="both"/>
      </w:pPr>
    </w:p>
    <w:p w:rsidR="00E10FF3" w:rsidRPr="008A2F30" w:rsidRDefault="00E10FF3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 xml:space="preserve">Воспитание организуется в воспитывающей </w:t>
      </w:r>
      <w:r w:rsidR="00E1599D" w:rsidRPr="008A2F30">
        <w:rPr>
          <w:rFonts w:ascii="Times New Roman" w:hAnsi="Times New Roman" w:cs="Times New Roman"/>
        </w:rPr>
        <w:t xml:space="preserve">(воспитательной) </w:t>
      </w:r>
      <w:r w:rsidRPr="008A2F30">
        <w:rPr>
          <w:rFonts w:ascii="Times New Roman" w:hAnsi="Times New Roman" w:cs="Times New Roman"/>
        </w:rPr>
        <w:t xml:space="preserve">среде университета, </w:t>
      </w:r>
      <w:r w:rsidR="00E1599D" w:rsidRPr="008A2F30">
        <w:rPr>
          <w:rFonts w:ascii="Times New Roman" w:hAnsi="Times New Roman" w:cs="Times New Roman"/>
        </w:rPr>
        <w:t>построенной</w:t>
      </w:r>
      <w:r w:rsidRPr="008A2F30">
        <w:rPr>
          <w:rFonts w:ascii="Times New Roman" w:hAnsi="Times New Roman" w:cs="Times New Roman"/>
        </w:rPr>
        <w:t xml:space="preserve"> на ценностях, устоях общества, нравственных ориентирах, принятых сообществом университета.</w:t>
      </w:r>
    </w:p>
    <w:p w:rsidR="00E1599D" w:rsidRPr="008A2F30" w:rsidRDefault="00E1599D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 xml:space="preserve">Воспитывающая среда университета является правовой средой, где в полной мере действует основной закон нашей страны – Конституция Российской Федерации, законы, регламентирующие образовательную деятельность, работу с </w:t>
      </w:r>
      <w:r w:rsidR="00E27A0A" w:rsidRPr="008A2F30">
        <w:rPr>
          <w:rFonts w:ascii="Times New Roman" w:hAnsi="Times New Roman" w:cs="Times New Roman"/>
        </w:rPr>
        <w:t>молодежью, иные</w:t>
      </w:r>
      <w:r w:rsidRPr="008A2F30">
        <w:rPr>
          <w:rFonts w:ascii="Times New Roman" w:hAnsi="Times New Roman" w:cs="Times New Roman"/>
        </w:rPr>
        <w:t xml:space="preserve"> нормативно-правовые акты, и в частном – Устав УрГЭУ, а также Правила внутреннего распорядка УрГЭУ;</w:t>
      </w:r>
    </w:p>
    <w:p w:rsidR="00E1599D" w:rsidRPr="008A2F30" w:rsidRDefault="00E1599D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Воспитывающая среда университета обеспечивает толерантное диалоговое взаимодействия студентов и преподавателей, студентов друг с другом, мотивирует к становлению высокой коммуникативной культуры;</w:t>
      </w:r>
    </w:p>
    <w:p w:rsidR="00E1599D" w:rsidRPr="008A2F30" w:rsidRDefault="00E27A0A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Воспитывающая среда предполагает использование в процессе духовно-нравственного, патриотического и личностного развития обучающихся широкое использование цифровых технологий.</w:t>
      </w:r>
    </w:p>
    <w:p w:rsidR="00E27A0A" w:rsidRPr="008A2F30" w:rsidRDefault="00E27A0A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Воспитывающая среда предполагает обеспечение психологической комфортности при обучении, ориентирует на здоровый образ жизни, следует традициям общества и университета.</w:t>
      </w:r>
    </w:p>
    <w:p w:rsidR="00E1599D" w:rsidRPr="008A2F30" w:rsidRDefault="00E27A0A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К процессу воспитания в среде университета привлекаются сообщества работодателей, общественные организации, объединения выпускников университета.</w:t>
      </w:r>
    </w:p>
    <w:p w:rsidR="00E27A0A" w:rsidRPr="008A2F30" w:rsidRDefault="001D0AA4" w:rsidP="008A2F30">
      <w:pPr>
        <w:ind w:firstLine="709"/>
        <w:jc w:val="both"/>
      </w:pPr>
      <w:r w:rsidRPr="008A2F30">
        <w:t>Воспитательная деятельность в университете направлена на: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развитие личности, создание условий для самоопределения и социализации обучающихся;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чувства патриотизма и гражданственности;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чувства уважения к памяти защитников Отечества и подвигам героев Отечества;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уважения человеку труда и старшему поколению;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lastRenderedPageBreak/>
        <w:t>формирование у обучающихся уважения к закону и правопорядку;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бережного отношения к культурному наследию и традициям многонационального народа Российской Федерации;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</w:t>
      </w:r>
      <w:r w:rsidR="007C0CBB" w:rsidRPr="008A2F30">
        <w:rPr>
          <w:szCs w:val="24"/>
        </w:rPr>
        <w:t xml:space="preserve"> правил и норм поведения в интересах человека, семьи, общества и государства;</w:t>
      </w:r>
    </w:p>
    <w:p w:rsidR="007C0CBB" w:rsidRPr="008A2F30" w:rsidRDefault="007C0CBB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бережного отношения к природе и окружающей среде;</w:t>
      </w:r>
    </w:p>
    <w:p w:rsidR="007C0CBB" w:rsidRPr="008A2F30" w:rsidRDefault="007C0CBB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профилактику деструктивного поведения обучающихся.</w:t>
      </w:r>
    </w:p>
    <w:p w:rsidR="007C0CBB" w:rsidRPr="008A2F30" w:rsidRDefault="007C0CBB" w:rsidP="008A2F30">
      <w:pPr>
        <w:ind w:firstLine="709"/>
        <w:jc w:val="both"/>
      </w:pPr>
      <w:r w:rsidRPr="008A2F30">
        <w:t>Воспитание реализуется при освоении обучающимися учебных дисциплин в части формирования универсальных компетенций, в рамках самостоятельной работы в индивидуальном порядке и в составе группы в соответствии с календарным планом воспитательной работы, а также во внеучебной деятельности в соответствии с комплексным планом проведения социально-воспитательных и профилактических мероприятий в ФГБОУ ВО «УрГЭУ».</w:t>
      </w:r>
    </w:p>
    <w:p w:rsidR="007C0CBB" w:rsidRPr="008A2F30" w:rsidRDefault="007C0CBB" w:rsidP="008A2F30">
      <w:pPr>
        <w:ind w:firstLine="709"/>
        <w:jc w:val="both"/>
      </w:pPr>
    </w:p>
    <w:p w:rsidR="00336008" w:rsidRPr="0047227F" w:rsidRDefault="0047227F" w:rsidP="008A2F30">
      <w:pPr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3. </w:t>
      </w:r>
      <w:r w:rsidR="00336008" w:rsidRPr="0047227F">
        <w:rPr>
          <w:rFonts w:ascii="Times New Roman" w:hAnsi="Times New Roman" w:cs="Times New Roman"/>
          <w:b/>
          <w:bCs/>
          <w:caps/>
        </w:rPr>
        <w:t>Направления (модули) воспитательной работы в УрГЭУ и соответствующие им задачи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Гражданско-патриотическое воспитание</w:t>
      </w:r>
    </w:p>
    <w:p w:rsidR="005145E0" w:rsidRPr="005145E0" w:rsidRDefault="005145E0" w:rsidP="005145E0">
      <w:pPr>
        <w:ind w:firstLine="709"/>
        <w:jc w:val="center"/>
        <w:rPr>
          <w:rFonts w:ascii="Times New Roman" w:hAnsi="Times New Roman" w:cs="Times New Roman"/>
          <w:b/>
        </w:rPr>
      </w:pP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340" w:firstLine="737"/>
        <w:jc w:val="both"/>
      </w:pPr>
      <w:r w:rsidRPr="008A2F30">
        <w:rPr>
          <w:rFonts w:ascii="Times New Roman" w:hAnsi="Times New Roman" w:cs="Times New Roman"/>
        </w:rPr>
        <w:t>формирование у обучающихся патриотического сознания, чувства верности своему Отечеству;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283" w:firstLine="737"/>
        <w:jc w:val="both"/>
      </w:pPr>
      <w:r w:rsidRPr="008A2F30">
        <w:rPr>
          <w:rFonts w:ascii="Times New Roman" w:hAnsi="Times New Roman" w:cs="Times New Roman"/>
        </w:rPr>
        <w:t>воспитание у обучающихся готовности к выполнению гражданского долга и конституционных обязанностей по защите Родины;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283" w:firstLine="737"/>
        <w:jc w:val="both"/>
      </w:pPr>
      <w:r w:rsidRPr="008A2F30">
        <w:rPr>
          <w:rFonts w:ascii="Times New Roman" w:hAnsi="Times New Roman" w:cs="Times New Roman"/>
        </w:rPr>
        <w:t xml:space="preserve"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283" w:firstLine="737"/>
        <w:jc w:val="both"/>
      </w:pPr>
      <w:r w:rsidRPr="008A2F30">
        <w:rPr>
          <w:rFonts w:ascii="Times New Roman" w:hAnsi="Times New Roman" w:cs="Times New Roman"/>
        </w:rPr>
        <w:t>развитие у обучающихся уважения к памяти защитников Отечества и подвигам Героев Отечества, историческим символам и памятникам Отечества;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283" w:firstLine="737"/>
        <w:jc w:val="both"/>
      </w:pPr>
      <w:r w:rsidRPr="008A2F30">
        <w:rPr>
          <w:rFonts w:ascii="Times New Roman" w:hAnsi="Times New Roman" w:cs="Times New Roman"/>
        </w:rPr>
        <w:t xml:space="preserve">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молодежной среде ответственности, принципов коллективизма и социальной солидарности; 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340" w:firstLine="737"/>
        <w:jc w:val="both"/>
      </w:pPr>
      <w:r w:rsidRPr="008A2F30">
        <w:rPr>
          <w:rFonts w:ascii="Times New Roman" w:hAnsi="Times New Roman" w:cs="Times New Roman"/>
        </w:rPr>
        <w:t xml:space="preserve"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340" w:firstLine="737"/>
        <w:jc w:val="both"/>
      </w:pPr>
      <w:r w:rsidRPr="008A2F30">
        <w:rPr>
          <w:rFonts w:ascii="Times New Roman" w:hAnsi="Times New Roman" w:cs="Times New Roman"/>
        </w:rPr>
        <w:t>формирование знаний обучающихся о символике России;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340" w:firstLine="737"/>
        <w:jc w:val="both"/>
      </w:pPr>
      <w:r w:rsidRPr="008A2F30">
        <w:rPr>
          <w:rFonts w:ascii="Times New Roman" w:hAnsi="Times New Roman" w:cs="Times New Roman"/>
        </w:rPr>
        <w:t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336008" w:rsidRPr="008A2F30" w:rsidRDefault="00336008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формирование антикоррупционного</w:t>
      </w:r>
    </w:p>
    <w:p w:rsidR="00336008" w:rsidRDefault="00336008" w:rsidP="008A2F30">
      <w:pPr>
        <w:ind w:firstLine="709"/>
        <w:jc w:val="both"/>
      </w:pPr>
    </w:p>
    <w:p w:rsidR="005145E0" w:rsidRDefault="005145E0" w:rsidP="008A2F30">
      <w:pPr>
        <w:ind w:firstLine="709"/>
        <w:jc w:val="both"/>
      </w:pPr>
    </w:p>
    <w:p w:rsidR="005145E0" w:rsidRDefault="005145E0" w:rsidP="008A2F30">
      <w:pPr>
        <w:ind w:firstLine="709"/>
        <w:jc w:val="both"/>
      </w:pPr>
    </w:p>
    <w:p w:rsidR="005145E0" w:rsidRPr="008A2F30" w:rsidRDefault="005145E0" w:rsidP="008A2F30">
      <w:pPr>
        <w:ind w:firstLine="709"/>
        <w:jc w:val="both"/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Духовно-нравственное воспитание</w:t>
      </w:r>
    </w:p>
    <w:p w:rsidR="005145E0" w:rsidRPr="005145E0" w:rsidRDefault="005145E0" w:rsidP="005145E0">
      <w:pPr>
        <w:ind w:firstLine="709"/>
        <w:jc w:val="center"/>
        <w:rPr>
          <w:rFonts w:ascii="Times New Roman" w:hAnsi="Times New Roman" w:cs="Times New Roman"/>
          <w:b/>
        </w:rPr>
      </w:pP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lastRenderedPageBreak/>
        <w:t>Воспитание счастливой, свободной личности, формирование способности ставить цели и строить жизненные планы;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реализация обучающимися практик саморазвития и самовоспитания в соответствии с общечеловеческими ценностями и идеалами гражданского общества; 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у обучающихся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развитие культуры межнационального и межконфессионального общения; 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формирование уважительного отношения к родителям и старшему поколению в целом,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 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воспитание ответственного отношения к созданию и сохранению семьи на основе осознанного принятия ценностей семейной жизни;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8A2F30">
        <w:rPr>
          <w:rFonts w:ascii="Times New Roman" w:hAnsi="Times New Roman" w:cs="Times New Roman"/>
          <w:color w:val="000000"/>
        </w:rPr>
        <w:t>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</w:t>
      </w:r>
    </w:p>
    <w:p w:rsidR="0098307F" w:rsidRPr="008A2F30" w:rsidRDefault="0098307F" w:rsidP="008A2F30">
      <w:pPr>
        <w:ind w:firstLine="709"/>
        <w:jc w:val="both"/>
        <w:rPr>
          <w:rFonts w:ascii="Times New Roman" w:hAnsi="Times New Roman" w:cs="Times New Roman"/>
        </w:rPr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Социализация и адаптация обучающихся</w:t>
      </w:r>
    </w:p>
    <w:p w:rsidR="005145E0" w:rsidRPr="005145E0" w:rsidRDefault="005145E0" w:rsidP="005145E0">
      <w:pPr>
        <w:ind w:firstLine="709"/>
        <w:jc w:val="center"/>
        <w:rPr>
          <w:rFonts w:ascii="Times New Roman" w:hAnsi="Times New Roman" w:cs="Times New Roman"/>
          <w:b/>
        </w:rPr>
      </w:pPr>
    </w:p>
    <w:p w:rsidR="00336008" w:rsidRPr="008A2F30" w:rsidRDefault="00336008" w:rsidP="008A2F30">
      <w:pPr>
        <w:numPr>
          <w:ilvl w:val="0"/>
          <w:numId w:val="13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336008" w:rsidRPr="008A2F30" w:rsidRDefault="00336008" w:rsidP="008A2F30">
      <w:pPr>
        <w:numPr>
          <w:ilvl w:val="0"/>
          <w:numId w:val="13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развитие в молодежной среде ответственности, принципов коллективизма и социальной солидарности;</w:t>
      </w:r>
    </w:p>
    <w:p w:rsidR="00336008" w:rsidRPr="008A2F30" w:rsidRDefault="00336008" w:rsidP="008A2F30">
      <w:pPr>
        <w:numPr>
          <w:ilvl w:val="0"/>
          <w:numId w:val="13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корпоративной культуры УрГЭУ (принадлежности к единому коллективу университета, формирование традиций, корпоративной этики);</w:t>
      </w:r>
    </w:p>
    <w:p w:rsidR="00336008" w:rsidRPr="008A2F30" w:rsidRDefault="00336008" w:rsidP="008A2F30">
      <w:pPr>
        <w:numPr>
          <w:ilvl w:val="0"/>
          <w:numId w:val="13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достижения.</w:t>
      </w:r>
    </w:p>
    <w:p w:rsidR="00336008" w:rsidRPr="008A2F30" w:rsidRDefault="00336008" w:rsidP="008A2F30">
      <w:pPr>
        <w:ind w:firstLine="709"/>
        <w:jc w:val="both"/>
      </w:pPr>
      <w:r w:rsidRPr="008A2F30">
        <w:rPr>
          <w:rFonts w:ascii="Times New Roman" w:hAnsi="Times New Roman" w:cs="Times New Roman"/>
          <w:color w:val="000000"/>
        </w:rPr>
        <w:t>развитие способностей к сопереживанию и формированию позитивного отношения к людям, в том числе к лицам с ограниченными возможностями здоровья и инвалидам</w:t>
      </w:r>
    </w:p>
    <w:p w:rsidR="00336008" w:rsidRPr="008A2F30" w:rsidRDefault="00336008" w:rsidP="008A2F30">
      <w:pPr>
        <w:ind w:firstLine="709"/>
        <w:jc w:val="both"/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Профессионально-трудовое воспитание</w:t>
      </w:r>
    </w:p>
    <w:p w:rsidR="005145E0" w:rsidRPr="008A2F30" w:rsidRDefault="005145E0" w:rsidP="005145E0">
      <w:pPr>
        <w:ind w:firstLine="709"/>
        <w:jc w:val="center"/>
        <w:rPr>
          <w:rFonts w:ascii="Times New Roman" w:hAnsi="Times New Roman" w:cs="Times New Roman"/>
        </w:rPr>
      </w:pP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развитие общественной активности обучающихся, воспитание в них сознательного отношения к труду и народному достоянию;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у обучающихся потребности добросовестно и ответственно трудиться, а также творчески относиться к разным видам трудовой деятельности. 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общекультурных навыков и профессиональных компетенций; 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осознания профессиональной идентичности (осознание своей принадлежности к определённой профессии и профессиональному сообществу); 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чувства социально-профессиональной ответственности, усвоение профессионально-этических норм; 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осознанный выбор будущего профессионального развития и возможностей реализации собственных жизненных планов; 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lastRenderedPageBreak/>
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</w:rPr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Культурно-творческое воспитание</w:t>
      </w:r>
    </w:p>
    <w:p w:rsidR="005145E0" w:rsidRPr="008A2F30" w:rsidRDefault="005145E0" w:rsidP="005145E0">
      <w:pPr>
        <w:ind w:firstLine="709"/>
        <w:jc w:val="center"/>
        <w:rPr>
          <w:rFonts w:ascii="Times New Roman" w:hAnsi="Times New Roman" w:cs="Times New Roman"/>
        </w:rPr>
      </w:pPr>
    </w:p>
    <w:p w:rsidR="00336008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формирование у обучающихся готовности и способности к самостоятельной, творческой и ответственной деятельности;</w:t>
      </w:r>
    </w:p>
    <w:p w:rsidR="00336008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воспитание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336008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способности к духовному развитию, реализации творческого потенциала в учебной, профессиональной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98307F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 </w:t>
      </w:r>
    </w:p>
    <w:p w:rsidR="00336008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формирование чувства любви к Родине на основе изучения культурного наследия и традиций многонационального народа России.</w:t>
      </w:r>
    </w:p>
    <w:p w:rsidR="00336008" w:rsidRPr="008A2F30" w:rsidRDefault="00336008" w:rsidP="008A2F30">
      <w:pPr>
        <w:ind w:firstLine="709"/>
        <w:jc w:val="both"/>
      </w:pPr>
    </w:p>
    <w:p w:rsidR="00336008" w:rsidRPr="005145E0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Здоровьеориентирующее воспитание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</w:rPr>
      </w:pP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воспитание здоровой личности, формирование способности ставить цели и строить жизненные планы; </w:t>
      </w: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формирование у обучающихся ответственного отношения к своему здоровью и потребности в здоровом образе жизни, физическом самосовершенствовании, занятиях спортивно-оздоровительной деятельностью; </w:t>
      </w: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развитие культуры безопасной жизнедеятельности, профилактику наркотической и алкогольной зависимости, табакокурения и других вредных привычек; </w:t>
      </w: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бережного, ответственного и компетентного отношения к физическому и психологическому здоровью – как собственному, так и других людей, умение оказывать первую помощь, развитие культуры здорового питания;</w:t>
      </w: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позитивных жизненных ориентиров и планов.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8A2F30">
        <w:rPr>
          <w:rFonts w:ascii="Times New Roman" w:hAnsi="Times New Roman" w:cs="Times New Roman"/>
          <w:color w:val="000000"/>
        </w:rPr>
        <w:t>Формирование навыков безопасного поведения в сети «Интернет»</w:t>
      </w:r>
    </w:p>
    <w:p w:rsidR="00002F08" w:rsidRPr="008A2F30" w:rsidRDefault="00002F08" w:rsidP="008A2F30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002F08" w:rsidRDefault="005145E0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</w:rPr>
        <w:t>7</w:t>
      </w:r>
      <w:r w:rsidR="00A354C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002F08" w:rsidRPr="005145E0">
        <w:rPr>
          <w:rFonts w:ascii="Times New Roman" w:hAnsi="Times New Roman" w:cs="Times New Roman"/>
          <w:b/>
        </w:rPr>
        <w:t>Экологическое воспитание</w:t>
      </w:r>
    </w:p>
    <w:p w:rsidR="005145E0" w:rsidRPr="008A2F30" w:rsidRDefault="005145E0" w:rsidP="005145E0">
      <w:pPr>
        <w:ind w:firstLine="709"/>
        <w:jc w:val="center"/>
        <w:rPr>
          <w:rFonts w:ascii="Times New Roman" w:hAnsi="Times New Roman" w:cs="Times New Roman"/>
        </w:rPr>
      </w:pPr>
    </w:p>
    <w:p w:rsidR="00002F08" w:rsidRPr="008A2F30" w:rsidRDefault="00002F08" w:rsidP="008A2F30">
      <w:pPr>
        <w:numPr>
          <w:ilvl w:val="0"/>
          <w:numId w:val="17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развитие у обучающихся экологической культуры, бережного отношения к родной земле, природным богатствам России и мира.</w:t>
      </w:r>
    </w:p>
    <w:p w:rsidR="0098307F" w:rsidRPr="008A2F30" w:rsidRDefault="00002F08" w:rsidP="008A2F30">
      <w:pPr>
        <w:numPr>
          <w:ilvl w:val="0"/>
          <w:numId w:val="17"/>
        </w:numPr>
        <w:tabs>
          <w:tab w:val="left" w:pos="525"/>
        </w:tabs>
        <w:ind w:left="0"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 xml:space="preserve">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 </w:t>
      </w:r>
    </w:p>
    <w:p w:rsidR="00002F08" w:rsidRPr="008A2F30" w:rsidRDefault="00002F08" w:rsidP="008A2F30">
      <w:pPr>
        <w:numPr>
          <w:ilvl w:val="0"/>
          <w:numId w:val="17"/>
        </w:numPr>
        <w:tabs>
          <w:tab w:val="left" w:pos="525"/>
        </w:tabs>
        <w:ind w:left="0"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развитие у обучающихся понимания влияния социально-экономических процессов на состояние природной и социальной среды</w:t>
      </w:r>
    </w:p>
    <w:p w:rsidR="00336008" w:rsidRDefault="00336008" w:rsidP="008A2F30">
      <w:pPr>
        <w:ind w:firstLine="709"/>
        <w:jc w:val="both"/>
      </w:pPr>
    </w:p>
    <w:p w:rsidR="005145E0" w:rsidRDefault="005145E0" w:rsidP="008A2F30">
      <w:pPr>
        <w:ind w:firstLine="709"/>
        <w:jc w:val="both"/>
      </w:pPr>
    </w:p>
    <w:p w:rsidR="005145E0" w:rsidRPr="008A2F30" w:rsidRDefault="005145E0" w:rsidP="008A2F30">
      <w:pPr>
        <w:ind w:firstLine="709"/>
        <w:jc w:val="both"/>
      </w:pPr>
    </w:p>
    <w:p w:rsidR="00336008" w:rsidRPr="008A2F30" w:rsidRDefault="00336008" w:rsidP="008A2F30">
      <w:pPr>
        <w:ind w:firstLine="709"/>
        <w:jc w:val="both"/>
      </w:pPr>
    </w:p>
    <w:p w:rsidR="00336008" w:rsidRPr="005145E0" w:rsidRDefault="00002F08" w:rsidP="005145E0">
      <w:pPr>
        <w:pStyle w:val="a6"/>
        <w:numPr>
          <w:ilvl w:val="0"/>
          <w:numId w:val="17"/>
        </w:numPr>
        <w:jc w:val="center"/>
        <w:rPr>
          <w:b/>
          <w:caps/>
        </w:rPr>
      </w:pPr>
      <w:r w:rsidRPr="005145E0">
        <w:rPr>
          <w:b/>
          <w:caps/>
        </w:rPr>
        <w:t>Виды деятельности обучающихся в рамках воспитывающего обучения</w:t>
      </w:r>
    </w:p>
    <w:p w:rsidR="00002F08" w:rsidRPr="008A2F30" w:rsidRDefault="00002F08" w:rsidP="008A2F30">
      <w:pPr>
        <w:ind w:firstLine="709"/>
        <w:jc w:val="center"/>
        <w:rPr>
          <w:b/>
        </w:rPr>
      </w:pPr>
    </w:p>
    <w:p w:rsidR="00002F08" w:rsidRPr="008A2F30" w:rsidRDefault="00002F08" w:rsidP="008A2F30">
      <w:pPr>
        <w:ind w:firstLine="709"/>
        <w:jc w:val="both"/>
      </w:pPr>
      <w:r w:rsidRPr="008A2F30">
        <w:lastRenderedPageBreak/>
        <w:t xml:space="preserve">Приоритетными видами деятельности в воспитательной системе являются </w:t>
      </w:r>
    </w:p>
    <w:p w:rsidR="00002F08" w:rsidRPr="008A2F30" w:rsidRDefault="00002F08" w:rsidP="008A2F30">
      <w:pPr>
        <w:pStyle w:val="a6"/>
        <w:numPr>
          <w:ilvl w:val="0"/>
          <w:numId w:val="18"/>
        </w:numPr>
        <w:shd w:val="clear" w:color="auto" w:fill="FFFFFF"/>
        <w:tabs>
          <w:tab w:val="clear" w:pos="928"/>
        </w:tabs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Проектная деятельность как коллективное творческое дело;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Добровольческая (волонтёрская) деятельность;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Научно-исследовательская деятельность;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Студенческое международное сотрудничество;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Деятельность студенческих объединений (союзов);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Досуговая, творческая и социально-культурная деятельность по организации и проведению значимых событий и мероприятий;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Профориентационная деятельность;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Бизнес-ориентирующая (молодежное предпринимательство) деятельность;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Социальное партнерство;</w:t>
      </w:r>
    </w:p>
    <w:p w:rsidR="00002F08" w:rsidRPr="005145E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Воспитательная работа с иностранными обучающимися.</w:t>
      </w:r>
    </w:p>
    <w:p w:rsidR="005145E0" w:rsidRDefault="005145E0" w:rsidP="005145E0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</w:p>
    <w:p w:rsidR="005145E0" w:rsidRPr="008A2F30" w:rsidRDefault="005145E0" w:rsidP="005145E0">
      <w:pPr>
        <w:shd w:val="clear" w:color="auto" w:fill="FFFFFF"/>
        <w:jc w:val="both"/>
      </w:pPr>
    </w:p>
    <w:p w:rsidR="008A2F30" w:rsidRPr="005145E0" w:rsidRDefault="008A2F30" w:rsidP="005145E0">
      <w:pPr>
        <w:pStyle w:val="Textbody"/>
        <w:numPr>
          <w:ilvl w:val="0"/>
          <w:numId w:val="17"/>
        </w:numPr>
        <w:spacing w:after="0" w:line="240" w:lineRule="auto"/>
        <w:jc w:val="center"/>
        <w:rPr>
          <w:caps/>
        </w:rPr>
      </w:pPr>
      <w:r w:rsidRPr="005145E0">
        <w:rPr>
          <w:rFonts w:ascii="Times New Roman" w:hAnsi="Times New Roman" w:cs="Times New Roman"/>
          <w:b/>
          <w:caps/>
        </w:rPr>
        <w:t>Мониторинг качества воспитательной работы и условий реализации содержа</w:t>
      </w:r>
      <w:r w:rsidR="005145E0">
        <w:rPr>
          <w:rFonts w:ascii="Times New Roman" w:hAnsi="Times New Roman" w:cs="Times New Roman"/>
          <w:b/>
          <w:caps/>
        </w:rPr>
        <w:t>ния воспитательной деятельности</w:t>
      </w:r>
    </w:p>
    <w:p w:rsidR="005145E0" w:rsidRPr="00686C2D" w:rsidRDefault="005145E0" w:rsidP="00A354CF">
      <w:pPr>
        <w:pStyle w:val="Textbody"/>
        <w:spacing w:after="0" w:line="240" w:lineRule="auto"/>
        <w:ind w:left="928"/>
        <w:rPr>
          <w:caps/>
        </w:rPr>
      </w:pPr>
    </w:p>
    <w:p w:rsidR="008A2F30" w:rsidRPr="008A2F30" w:rsidRDefault="008A2F30" w:rsidP="008A2F30">
      <w:pPr>
        <w:pStyle w:val="Standard"/>
        <w:ind w:firstLine="709"/>
        <w:jc w:val="both"/>
      </w:pPr>
      <w:r w:rsidRPr="008A2F30">
        <w:rPr>
          <w:rFonts w:ascii="Times New Roman" w:eastAsia="Times New Roman" w:hAnsi="Times New Roman" w:cs="Times New Roman"/>
        </w:rPr>
        <w:t xml:space="preserve">Мониторинг </w:t>
      </w:r>
      <w:r w:rsidRPr="008A2F30">
        <w:rPr>
          <w:rFonts w:ascii="Times New Roman" w:hAnsi="Times New Roman" w:cs="Times New Roman"/>
        </w:rPr>
        <w:t>качества воспитательной</w:t>
      </w:r>
      <w:r w:rsidRPr="008A2F30">
        <w:rPr>
          <w:rFonts w:ascii="Times New Roman" w:hAnsi="Times New Roman" w:cs="Times New Roman"/>
          <w:i/>
        </w:rPr>
        <w:t xml:space="preserve"> </w:t>
      </w:r>
      <w:r w:rsidRPr="008A2F30">
        <w:rPr>
          <w:rFonts w:ascii="Times New Roman" w:hAnsi="Times New Roman" w:cs="Times New Roman"/>
        </w:rPr>
        <w:t xml:space="preserve">работы </w:t>
      </w:r>
      <w:r w:rsidRPr="008A2F30">
        <w:rPr>
          <w:rFonts w:ascii="Times New Roman" w:eastAsia="Times New Roman" w:hAnsi="Times New Roman" w:cs="Times New Roman"/>
        </w:rPr>
        <w:t>– это форма организации сбора, хранения, обработки и распространения информации о системе воспитательной работы в УрГЭУ, обеспечивающая непрерывное слежение и прогнозирование развития данной системы.</w:t>
      </w:r>
    </w:p>
    <w:p w:rsidR="008A2F30" w:rsidRPr="008A2F30" w:rsidRDefault="008A2F30" w:rsidP="008A2F30">
      <w:pPr>
        <w:pStyle w:val="Standard"/>
        <w:ind w:firstLine="709"/>
        <w:jc w:val="both"/>
      </w:pPr>
      <w:r w:rsidRPr="008A2F30">
        <w:rPr>
          <w:rFonts w:ascii="Times New Roman" w:hAnsi="Times New Roman" w:cs="Times New Roman"/>
        </w:rPr>
        <w:t>Способами оценки достижимости результатов воспитательной деятельности на личностном уровне выступают:</w:t>
      </w:r>
    </w:p>
    <w:p w:rsidR="008A2F30" w:rsidRPr="008A2F30" w:rsidRDefault="008A2F30" w:rsidP="008A2F30">
      <w:pPr>
        <w:pStyle w:val="Standard"/>
        <w:numPr>
          <w:ilvl w:val="0"/>
          <w:numId w:val="19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методики диагностики ценностно-смысловой сферы личности и методики самооценки;</w:t>
      </w:r>
    </w:p>
    <w:p w:rsidR="008A2F30" w:rsidRPr="008A2F30" w:rsidRDefault="008A2F30" w:rsidP="008A2F30">
      <w:pPr>
        <w:pStyle w:val="Standard"/>
        <w:numPr>
          <w:ilvl w:val="0"/>
          <w:numId w:val="19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анкетирование, беседа и др.;</w:t>
      </w:r>
    </w:p>
    <w:p w:rsidR="008A2F30" w:rsidRPr="008A2F30" w:rsidRDefault="008A2F30" w:rsidP="008A2F30">
      <w:pPr>
        <w:pStyle w:val="Standard"/>
        <w:numPr>
          <w:ilvl w:val="0"/>
          <w:numId w:val="19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анализ результатов различных видов деятельности;</w:t>
      </w:r>
    </w:p>
    <w:p w:rsidR="008A2F30" w:rsidRPr="008A2F30" w:rsidRDefault="008A2F30" w:rsidP="008A2F30">
      <w:pPr>
        <w:pStyle w:val="Standard"/>
        <w:numPr>
          <w:ilvl w:val="0"/>
          <w:numId w:val="19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портфолио и др.</w:t>
      </w:r>
    </w:p>
    <w:p w:rsidR="008A2F30" w:rsidRPr="008A2F30" w:rsidRDefault="008A2F30" w:rsidP="008A2F30">
      <w:pPr>
        <w:pStyle w:val="Standard"/>
        <w:ind w:firstLine="709"/>
        <w:jc w:val="both"/>
      </w:pPr>
      <w:r w:rsidRPr="008A2F30">
        <w:rPr>
          <w:rFonts w:ascii="Times New Roman" w:hAnsi="Times New Roman" w:cs="Times New Roman"/>
        </w:rPr>
        <w:t>Ключевыми показателями эффективности качества воспитательной работы и условий реализации содержания воспитательной деятельности</w:t>
      </w:r>
      <w:r w:rsidRPr="008A2F30">
        <w:rPr>
          <w:rFonts w:ascii="Times New Roman" w:hAnsi="Times New Roman" w:cs="Times New Roman"/>
          <w:i/>
        </w:rPr>
        <w:t xml:space="preserve"> </w:t>
      </w:r>
      <w:r w:rsidRPr="008A2F30">
        <w:rPr>
          <w:rFonts w:ascii="Times New Roman" w:hAnsi="Times New Roman" w:cs="Times New Roman"/>
        </w:rPr>
        <w:t>выступают: качество ресурсного обеспечения реализации воспитательной деятельности;</w:t>
      </w:r>
      <w:r w:rsidRPr="008A2F30">
        <w:rPr>
          <w:rFonts w:ascii="Times New Roman" w:eastAsia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</w:rPr>
        <w:t>качество инфраструктуры университета; качество воспитывающей среды и воспитательного процесса;</w:t>
      </w:r>
      <w:r w:rsidRPr="008A2F30">
        <w:rPr>
          <w:rFonts w:ascii="Times New Roman" w:eastAsia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</w:rPr>
        <w:t>качество управления системой воспитательной работы в УрГЭУ; качество студенческого самоуправления</w:t>
      </w:r>
      <w:r w:rsidRPr="008A2F30">
        <w:rPr>
          <w:rFonts w:ascii="Times New Roman" w:eastAsia="Times New Roman" w:hAnsi="Times New Roman" w:cs="Times New Roman"/>
        </w:rPr>
        <w:t>.</w:t>
      </w:r>
    </w:p>
    <w:p w:rsidR="008A2F30" w:rsidRPr="008A2F30" w:rsidRDefault="008A2F30" w:rsidP="00A354CF">
      <w:pPr>
        <w:pStyle w:val="1"/>
        <w:pageBreakBefore/>
        <w:numPr>
          <w:ilvl w:val="0"/>
          <w:numId w:val="16"/>
        </w:numPr>
        <w:spacing w:before="0" w:after="0"/>
        <w:jc w:val="center"/>
        <w:rPr>
          <w:sz w:val="24"/>
          <w:szCs w:val="24"/>
        </w:rPr>
      </w:pPr>
      <w:r w:rsidRPr="008A2F30">
        <w:rPr>
          <w:rFonts w:ascii="Times New Roman" w:hAnsi="Times New Roman" w:cs="Times New Roman"/>
          <w:sz w:val="24"/>
          <w:szCs w:val="24"/>
        </w:rPr>
        <w:lastRenderedPageBreak/>
        <w:t>ПЕРЕЧЕНЬ ОСНОВНОЙ И ДОПОЛНИТЕЛЬНОЙ ЛИТЕРАТУРЫ, НЕОБХОДИМОЙ ДЛЯ ОСВОЕНИЯ ПРОГРАММЫ ВОСПИТАТЕЛЬНОЙ РАБОТЫ</w:t>
      </w:r>
    </w:p>
    <w:p w:rsidR="008A2F30" w:rsidRPr="008A2F30" w:rsidRDefault="008A2F30" w:rsidP="008A2F30">
      <w:pPr>
        <w:ind w:left="720"/>
        <w:jc w:val="both"/>
        <w:rPr>
          <w:rFonts w:ascii="Times New Roman" w:hAnsi="Times New Roman" w:cs="Times New Roman"/>
          <w:b/>
        </w:rPr>
      </w:pP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Министерство науки и высшего образования Российской Федерации : официальный сайт. – Москва. – Обновляется в течение суток. – </w:t>
      </w:r>
      <w:r w:rsidRPr="008A2F30">
        <w:rPr>
          <w:rFonts w:ascii="Times New Roman" w:hAnsi="Times New Roman" w:cs="Times New Roman"/>
          <w:lang w:val="en-US"/>
        </w:rPr>
        <w:t>URL</w:t>
      </w:r>
      <w:r w:rsidRPr="008A2F30">
        <w:rPr>
          <w:rFonts w:ascii="Times New Roman" w:hAnsi="Times New Roman" w:cs="Times New Roman"/>
        </w:rPr>
        <w:t xml:space="preserve">: </w:t>
      </w:r>
      <w:hyperlink r:id="rId8" w:history="1">
        <w:r w:rsidRPr="008A2F30">
          <w:rPr>
            <w:rStyle w:val="ac"/>
            <w:rFonts w:ascii="Times New Roman" w:hAnsi="Times New Roman" w:cs="Times New Roman"/>
          </w:rPr>
          <w:t>https://minobrnauki.gov.ru</w:t>
        </w:r>
      </w:hyperlink>
      <w:r w:rsidRPr="008A2F30">
        <w:rPr>
          <w:rFonts w:ascii="Times New Roman" w:hAnsi="Times New Roman" w:cs="Times New Roman"/>
        </w:rPr>
        <w:t xml:space="preserve"> (дата обращения 22.06.2022). – Текст : электронный.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Уральский государственный экономический университет : официальный сайт. – Екатеринбург. – Обновляется в течение суток. – </w:t>
      </w:r>
      <w:r w:rsidRPr="008A2F30">
        <w:rPr>
          <w:rFonts w:ascii="Times New Roman" w:hAnsi="Times New Roman" w:cs="Times New Roman"/>
          <w:lang w:val="en-US"/>
        </w:rPr>
        <w:t>URL</w:t>
      </w:r>
      <w:r w:rsidRPr="008A2F30">
        <w:rPr>
          <w:rFonts w:ascii="Times New Roman" w:hAnsi="Times New Roman" w:cs="Times New Roman"/>
        </w:rPr>
        <w:t xml:space="preserve">: </w:t>
      </w:r>
      <w:hyperlink r:id="rId9" w:history="1">
        <w:r w:rsidRPr="008A2F30">
          <w:rPr>
            <w:rStyle w:val="ac"/>
            <w:rFonts w:ascii="Times New Roman" w:hAnsi="Times New Roman" w:cs="Times New Roman"/>
          </w:rPr>
          <w:t>https://www.usue.ru</w:t>
        </w:r>
      </w:hyperlink>
      <w:r w:rsidRPr="008A2F30">
        <w:rPr>
          <w:rFonts w:ascii="Times New Roman" w:hAnsi="Times New Roman" w:cs="Times New Roman"/>
        </w:rPr>
        <w:t xml:space="preserve"> (дата обращения 22.06.2022). – Текст : электронный.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Андрюшина Е.В. Государственная молодежная политика в российском обществе: Этапы, основные направления, показатели результативности / Е.В. Андрюшина // Государственное управление. Электронный вестник. </w:t>
      </w:r>
      <w:r w:rsidRPr="008A2F30">
        <w:rPr>
          <w:rFonts w:ascii="Times New Roman" w:hAnsi="Times New Roman" w:cs="Times New Roman"/>
        </w:rPr>
        <w:t>–</w:t>
      </w:r>
      <w:r w:rsidRPr="008A2F30">
        <w:rPr>
          <w:rFonts w:ascii="Times New Roman" w:hAnsi="Times New Roman" w:cs="Times New Roman"/>
          <w:color w:val="000000"/>
        </w:rPr>
        <w:t xml:space="preserve"> 2018.  – № 67.  – С. 269-281.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Бабочкин П. И. Социализация молодежи: опыт, проблемы, мероприятия / П. И. Бабочкин // Соц.-гуманит. Знания. </w:t>
      </w:r>
      <w:r w:rsidRPr="008A2F30">
        <w:rPr>
          <w:rFonts w:ascii="Times New Roman" w:hAnsi="Times New Roman" w:cs="Times New Roman"/>
        </w:rPr>
        <w:t>–</w:t>
      </w:r>
      <w:r w:rsidRPr="008A2F30">
        <w:rPr>
          <w:rFonts w:ascii="Times New Roman" w:hAnsi="Times New Roman" w:cs="Times New Roman"/>
          <w:color w:val="000000"/>
        </w:rPr>
        <w:t xml:space="preserve"> 2019.  – № 1  – С. 28.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Блинов А.В. Организация студенческого интеллектуального досуга. / А.В. Блинов, Е.В. Матвиенко. – Москва : 2015. – 52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Баранов А.Е. Социальная активность студенческой молодежи в контексте современных междисциплинарных исследований : монография. / А.Е. Баранов. – Тверь : ООО «ГК «Стимул», 2013. – 120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Воспитательное пространство вуза в личностном и профессиональном становлении студента. / Н.Л. Селиванова, А.Е. Баранов, Н.А. Баранова, М.В. Шакурова. – Москва : ФГБНУ ИСРО РАО, 2017. – 192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Вырщиков А.Н. Патриотическое воспитание молодежи в современном российском обществе. / А.Н. Вырщиков. – Волгоград : НП ИПД "Авторское перо", 2016. – С. 46-47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Ермаков П.Н. Профилактика экстремизма и террористического поведения молодежи в интернет-пространстве: традиционные и инновационные формы. / Методическое пособие. / П.Н. Ермаков, И.В. Абакумова, А.Г. Штейнбух. – Москва : Кредо, 2018. – 76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Киселева Е.В. Воспитание в вузе: исторические традиции, современные тенденции / Е.В. Киселева, Н.Н. Киселев // Сибирский педагогический журнал. – 2014. – № 2. – С. 28-32.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Матвиенко Е.В. Студенческие тренинговые центры как технология организации неформального обучения студенческой молодежи. / Е.В. Матвиенко, Е.В. Дармодехина. – Москва : ООО "Прондо", 2017. – 80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Морозова, А.О. Государственная молодежная политика как самостоятельный правовой институт / А.О. Морозова // Международный студенческий научный вестник. – 2017. – № 4-1. – С. 55.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Перфилов В.П. Организация профилактической деятельности по противодействию идеологии терроризма и экстремизма в образовательной сфере: методические рекомендации. / В. П. Перфилов, О. В. Иерусалимцева, А. П. Горюнов. </w:t>
      </w:r>
      <w:r w:rsidRPr="008A2F30">
        <w:rPr>
          <w:rFonts w:ascii="Times New Roman" w:hAnsi="Times New Roman" w:cs="Times New Roman"/>
          <w:color w:val="000000"/>
        </w:rPr>
        <w:t xml:space="preserve">– </w:t>
      </w:r>
      <w:r w:rsidRPr="008A2F30">
        <w:rPr>
          <w:rFonts w:ascii="Times New Roman" w:hAnsi="Times New Roman" w:cs="Times New Roman"/>
        </w:rPr>
        <w:t xml:space="preserve"> Ярославль : ГАУ ДПО ЯО ИРО, 2019. </w:t>
      </w:r>
      <w:r w:rsidRPr="008A2F30">
        <w:rPr>
          <w:rFonts w:ascii="Times New Roman" w:hAnsi="Times New Roman" w:cs="Times New Roman"/>
          <w:color w:val="000000"/>
        </w:rPr>
        <w:t xml:space="preserve">– </w:t>
      </w:r>
      <w:r w:rsidRPr="008A2F30">
        <w:rPr>
          <w:rFonts w:ascii="Times New Roman" w:hAnsi="Times New Roman" w:cs="Times New Roman"/>
        </w:rPr>
        <w:t>67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Петров, Д.Б. Профилактика религиозного экстремизма: теория и практика: учебно-методическое пособие. / Д.Б. Петров. – Саратов : Издательство «Саратовский источник», 2018. – 85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Ромм Т.А. Воспитание. Волонтерство. Молодежь  : монография / Т. А. Ромм, Е. В. Богданова. – Новосибирск: Изд-во НГПУ, 2015. – 383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Ромм Т.А. Педагогика социального воспитания./ Т.А. Ромм. – Новосибирск : Изд. НГПУ, 2015.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lastRenderedPageBreak/>
        <w:t xml:space="preserve">Ростовская Т.К. Молодежная политика в современной России : учебное пособие для вузов. / Т. К. Ростовская, Е. А. Князькова. – Москва : Издательство Юрайт, 2020. </w:t>
      </w:r>
      <w:r w:rsidRPr="008A2F30">
        <w:rPr>
          <w:rFonts w:ascii="Times New Roman" w:hAnsi="Times New Roman" w:cs="Times New Roman"/>
          <w:b/>
          <w:bCs/>
          <w:color w:val="000000"/>
        </w:rPr>
        <w:t xml:space="preserve">– </w:t>
      </w:r>
      <w:r w:rsidRPr="008A2F30">
        <w:rPr>
          <w:rFonts w:ascii="Times New Roman" w:hAnsi="Times New Roman" w:cs="Times New Roman"/>
          <w:color w:val="000000"/>
        </w:rPr>
        <w:t>155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Спрыгин А.С. Социальное проектирование в сфере межнационального взаимодействия и этнокультурной коммуникации : материалы Летней школы «Инициатива» / А.С. Спрыгин, П.Н. Костылев, Н.Ю. Ларин. – Москва : МПГУ, 2019. – 80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Фатов И.С. Лучшие практики деятельности молодежных проектных команд. / И.С.Фатов, А.О. Аполосова, В.А. Миюсов; под общ. ред. И.С. Фатова. / Методическое пособие. – Калуга : Изд-во АКФ «Политоп», 2018. – 60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Фатов И.С. Организационные и правовые основы деятельности советов обучающихся. / И.С. Фатов, Е.В. Матвиенко. – Москва : ООО "Прондо", 2016. – 132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Юлаева Н.М. Понятие молодежной политики / Н.М. Юлаева // Современные проблемы науки и образования, 2019. – № 4 . – С. 68.</w:t>
      </w:r>
    </w:p>
    <w:p w:rsidR="008A2F30" w:rsidRPr="008A2F30" w:rsidRDefault="008A2F30" w:rsidP="008A2F30">
      <w:pPr>
        <w:shd w:val="clear" w:color="auto" w:fill="FFFFFF"/>
        <w:jc w:val="both"/>
      </w:pPr>
    </w:p>
    <w:p w:rsidR="00002F08" w:rsidRPr="008A2F30" w:rsidRDefault="00002F08" w:rsidP="008A2F30">
      <w:pPr>
        <w:ind w:firstLine="709"/>
        <w:jc w:val="both"/>
      </w:pPr>
    </w:p>
    <w:sectPr w:rsidR="00002F08" w:rsidRPr="008A2F30">
      <w:footerReference w:type="even" r:id="rId10"/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060" w:rsidRDefault="00BE1060" w:rsidP="003A2B55">
      <w:r>
        <w:separator/>
      </w:r>
    </w:p>
  </w:endnote>
  <w:endnote w:type="continuationSeparator" w:id="0">
    <w:p w:rsidR="00BE1060" w:rsidRDefault="00BE1060" w:rsidP="003A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7F" w:rsidRDefault="00441B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7F" w:rsidRDefault="00441B7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E3156E">
      <w:rPr>
        <w:noProof/>
      </w:rPr>
      <w:t>1</w:t>
    </w:r>
    <w:r>
      <w:fldChar w:fldCharType="end"/>
    </w:r>
  </w:p>
  <w:p w:rsidR="00441B7F" w:rsidRDefault="00441B7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7F" w:rsidRDefault="00441B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060" w:rsidRDefault="00BE1060" w:rsidP="003A2B55">
      <w:r>
        <w:separator/>
      </w:r>
    </w:p>
  </w:footnote>
  <w:footnote w:type="continuationSeparator" w:id="0">
    <w:p w:rsidR="00BE1060" w:rsidRDefault="00BE1060" w:rsidP="003A2B55">
      <w:r>
        <w:continuationSeparator/>
      </w:r>
    </w:p>
  </w:footnote>
  <w:footnote w:id="1">
    <w:p w:rsidR="003A2B55" w:rsidRDefault="003A2B55" w:rsidP="003A2B55">
      <w:pPr>
        <w:pStyle w:val="a4"/>
        <w:ind w:left="0" w:firstLine="0"/>
        <w:jc w:val="both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Указ Президента Российской Федерации от 31 декабря 2015 г. № 683 «О Стратегии национальной безопасности Российской Федерации» (с изменениями от 6 марта 2018 г.).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7DED85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6632FBB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6"/>
    <w:multiLevelType w:val="multilevel"/>
    <w:tmpl w:val="2806F66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 w15:restartNumberingAfterBreak="0">
    <w:nsid w:val="00000007"/>
    <w:multiLevelType w:val="multilevel"/>
    <w:tmpl w:val="E87EDB8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0000008"/>
    <w:multiLevelType w:val="multilevel"/>
    <w:tmpl w:val="76C294D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6" w15:restartNumberingAfterBreak="0">
    <w:nsid w:val="00000009"/>
    <w:multiLevelType w:val="multilevel"/>
    <w:tmpl w:val="78F6D74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7" w15:restartNumberingAfterBreak="0">
    <w:nsid w:val="0000000A"/>
    <w:multiLevelType w:val="multilevel"/>
    <w:tmpl w:val="ACACAFB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 w15:restartNumberingAfterBreak="0">
    <w:nsid w:val="0000000B"/>
    <w:multiLevelType w:val="multilevel"/>
    <w:tmpl w:val="F2F4063E"/>
    <w:name w:val="WW8Num1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9" w15:restartNumberingAfterBreak="0">
    <w:nsid w:val="00000010"/>
    <w:multiLevelType w:val="singleLevel"/>
    <w:tmpl w:val="62F24D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8"/>
        <w:shd w:val="clear" w:color="auto" w:fill="FFFFFF"/>
        <w:lang w:eastAsia="ru-RU"/>
      </w:rPr>
    </w:lvl>
  </w:abstractNum>
  <w:abstractNum w:abstractNumId="1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3" w15:restartNumberingAfterBreak="0">
    <w:nsid w:val="00000029"/>
    <w:multiLevelType w:val="singleLevel"/>
    <w:tmpl w:val="F02A2F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8"/>
        <w:szCs w:val="28"/>
      </w:rPr>
    </w:lvl>
  </w:abstractNum>
  <w:abstractNum w:abstractNumId="14" w15:restartNumberingAfterBreak="0">
    <w:nsid w:val="0000002B"/>
    <w:multiLevelType w:val="singleLevel"/>
    <w:tmpl w:val="F02A2F1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</w:abstractNum>
  <w:abstractNum w:abstractNumId="15" w15:restartNumberingAfterBreak="0">
    <w:nsid w:val="00000031"/>
    <w:multiLevelType w:val="multilevel"/>
    <w:tmpl w:val="51E64738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8"/>
        <w:szCs w:val="28"/>
        <w:lang w:eastAsia="ru-RU"/>
      </w:rPr>
    </w:lvl>
    <w:lvl w:ilvl="1">
      <w:start w:val="1"/>
      <w:numFmt w:val="bullet"/>
      <w:lvlText w:val="◦"/>
      <w:lvlJc w:val="left"/>
      <w:pPr>
        <w:tabs>
          <w:tab w:val="num" w:pos="1288"/>
        </w:tabs>
        <w:ind w:left="12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8"/>
        </w:tabs>
        <w:ind w:left="23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8"/>
        </w:tabs>
        <w:ind w:left="27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8"/>
        </w:tabs>
        <w:ind w:left="34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8"/>
        </w:tabs>
        <w:ind w:left="3808" w:hanging="360"/>
      </w:pPr>
      <w:rPr>
        <w:rFonts w:ascii="OpenSymbol" w:hAnsi="OpenSymbol" w:cs="OpenSymbol"/>
      </w:rPr>
    </w:lvl>
  </w:abstractNum>
  <w:abstractNum w:abstractNumId="16" w15:restartNumberingAfterBreak="0">
    <w:nsid w:val="07550006"/>
    <w:multiLevelType w:val="hybridMultilevel"/>
    <w:tmpl w:val="2CBA3DB2"/>
    <w:lvl w:ilvl="0" w:tplc="F02A2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8A51CC3"/>
    <w:multiLevelType w:val="multilevel"/>
    <w:tmpl w:val="4AA62E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09D050D"/>
    <w:multiLevelType w:val="hybridMultilevel"/>
    <w:tmpl w:val="64A4735C"/>
    <w:lvl w:ilvl="0" w:tplc="F02A2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18441ED"/>
    <w:multiLevelType w:val="hybridMultilevel"/>
    <w:tmpl w:val="DCF2C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E275F"/>
    <w:multiLevelType w:val="multilevel"/>
    <w:tmpl w:val="24262A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11"/>
  </w:num>
  <w:num w:numId="5">
    <w:abstractNumId w:val="20"/>
  </w:num>
  <w:num w:numId="6">
    <w:abstractNumId w:val="0"/>
  </w:num>
  <w:num w:numId="7">
    <w:abstractNumId w:val="19"/>
  </w:num>
  <w:num w:numId="8">
    <w:abstractNumId w:val="13"/>
  </w:num>
  <w:num w:numId="9">
    <w:abstractNumId w:val="10"/>
  </w:num>
  <w:num w:numId="10">
    <w:abstractNumId w:val="16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  <w:num w:numId="15">
    <w:abstractNumId w:val="7"/>
  </w:num>
  <w:num w:numId="16">
    <w:abstractNumId w:val="5"/>
  </w:num>
  <w:num w:numId="17">
    <w:abstractNumId w:val="8"/>
  </w:num>
  <w:num w:numId="18">
    <w:abstractNumId w:val="15"/>
  </w:num>
  <w:num w:numId="19">
    <w:abstractNumId w:val="14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55"/>
    <w:rsid w:val="00002F08"/>
    <w:rsid w:val="00080FD8"/>
    <w:rsid w:val="001D0AA4"/>
    <w:rsid w:val="002B39A2"/>
    <w:rsid w:val="002B7E23"/>
    <w:rsid w:val="002D71D3"/>
    <w:rsid w:val="002E50BF"/>
    <w:rsid w:val="002F7981"/>
    <w:rsid w:val="00336008"/>
    <w:rsid w:val="003A2B55"/>
    <w:rsid w:val="00441B7F"/>
    <w:rsid w:val="0045627D"/>
    <w:rsid w:val="0047227F"/>
    <w:rsid w:val="004B43A8"/>
    <w:rsid w:val="005145E0"/>
    <w:rsid w:val="00533B7B"/>
    <w:rsid w:val="005610C5"/>
    <w:rsid w:val="005F1CDC"/>
    <w:rsid w:val="00686C2D"/>
    <w:rsid w:val="00772330"/>
    <w:rsid w:val="007864ED"/>
    <w:rsid w:val="007C0CBB"/>
    <w:rsid w:val="00853226"/>
    <w:rsid w:val="0089730E"/>
    <w:rsid w:val="008A2F30"/>
    <w:rsid w:val="00970D7E"/>
    <w:rsid w:val="0098307F"/>
    <w:rsid w:val="00A354CF"/>
    <w:rsid w:val="00A870BD"/>
    <w:rsid w:val="00A9765C"/>
    <w:rsid w:val="00BD6539"/>
    <w:rsid w:val="00BE1060"/>
    <w:rsid w:val="00C32A4D"/>
    <w:rsid w:val="00CA7EEB"/>
    <w:rsid w:val="00D65277"/>
    <w:rsid w:val="00D92889"/>
    <w:rsid w:val="00E10FF3"/>
    <w:rsid w:val="00E1599D"/>
    <w:rsid w:val="00E22710"/>
    <w:rsid w:val="00E27A0A"/>
    <w:rsid w:val="00E3156E"/>
    <w:rsid w:val="00F17752"/>
    <w:rsid w:val="00FC6B0E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748B7F"/>
  <w15:chartTrackingRefBased/>
  <w15:docId w15:val="{AD08E64E-2331-465C-A20B-3F263AEF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B55"/>
    <w:pPr>
      <w:suppressAutoHyphens/>
      <w:spacing w:after="0" w:line="240" w:lineRule="auto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3A2B55"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B5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B55"/>
    <w:rPr>
      <w:rFonts w:ascii="Cambria" w:eastAsia="Times New Roman" w:hAnsi="Cambria" w:cs="Mangal"/>
      <w:b/>
      <w:bCs/>
      <w:kern w:val="2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A2B5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customStyle="1" w:styleId="a3">
    <w:name w:val="Символ сноски"/>
    <w:rsid w:val="003A2B55"/>
    <w:rPr>
      <w:vertAlign w:val="superscript"/>
    </w:rPr>
  </w:style>
  <w:style w:type="character" w:customStyle="1" w:styleId="11">
    <w:name w:val="Знак сноски1"/>
    <w:rsid w:val="003A2B55"/>
    <w:rPr>
      <w:vertAlign w:val="superscript"/>
    </w:rPr>
  </w:style>
  <w:style w:type="paragraph" w:styleId="a4">
    <w:name w:val="footnote text"/>
    <w:basedOn w:val="a"/>
    <w:link w:val="a5"/>
    <w:rsid w:val="003A2B55"/>
    <w:pPr>
      <w:suppressLineNumbers/>
      <w:ind w:left="339" w:hanging="339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A2B55"/>
    <w:rPr>
      <w:rFonts w:ascii="Liberation Serif" w:eastAsia="Tahoma" w:hAnsi="Liberation Serif" w:cs="Noto Sans Devanagari"/>
      <w:kern w:val="2"/>
      <w:sz w:val="20"/>
      <w:szCs w:val="20"/>
      <w:lang w:eastAsia="zh-CN" w:bidi="hi-IN"/>
    </w:rPr>
  </w:style>
  <w:style w:type="paragraph" w:styleId="a6">
    <w:name w:val="List Paragraph"/>
    <w:basedOn w:val="a"/>
    <w:uiPriority w:val="34"/>
    <w:qFormat/>
    <w:rsid w:val="003A2B55"/>
    <w:pPr>
      <w:ind w:left="720"/>
      <w:contextualSpacing/>
    </w:pPr>
    <w:rPr>
      <w:rFonts w:cs="Mangal"/>
      <w:szCs w:val="21"/>
    </w:rPr>
  </w:style>
  <w:style w:type="paragraph" w:styleId="a7">
    <w:name w:val="Body Text"/>
    <w:basedOn w:val="a"/>
    <w:link w:val="a8"/>
    <w:rsid w:val="00BD6539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rsid w:val="00BD6539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table" w:styleId="a9">
    <w:name w:val="Table Grid"/>
    <w:basedOn w:val="a1"/>
    <w:uiPriority w:val="39"/>
    <w:rsid w:val="002F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441B7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rsid w:val="00441B7F"/>
    <w:rPr>
      <w:rFonts w:ascii="Liberation Serif" w:eastAsia="Tahoma" w:hAnsi="Liberation Serif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8A2F30"/>
    <w:pPr>
      <w:suppressAutoHyphens/>
      <w:spacing w:after="0" w:line="240" w:lineRule="auto"/>
      <w:textAlignment w:val="baseline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A2F30"/>
    <w:pPr>
      <w:spacing w:after="140" w:line="288" w:lineRule="auto"/>
    </w:pPr>
  </w:style>
  <w:style w:type="character" w:styleId="ac">
    <w:name w:val="Hyperlink"/>
    <w:uiPriority w:val="99"/>
    <w:rsid w:val="008A2F3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nauki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su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11</Pages>
  <Words>3661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24487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Ивлиева Елена Анатольевна</dc:creator>
  <cp:keywords/>
  <dc:description/>
  <cp:lastModifiedBy>Курбатова Валерия Платоновна</cp:lastModifiedBy>
  <cp:revision>18</cp:revision>
  <dcterms:created xsi:type="dcterms:W3CDTF">2023-07-03T08:06:00Z</dcterms:created>
  <dcterms:modified xsi:type="dcterms:W3CDTF">2023-09-01T08:36:00Z</dcterms:modified>
</cp:coreProperties>
</file>