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8"/>
        <w:gridCol w:w="439"/>
      </w:tblGrid>
      <w:tr w:rsidR="00286BB9" w14:paraId="226307A9" w14:textId="77777777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26307A7" w14:textId="77777777" w:rsidR="00286BB9" w:rsidRDefault="007A1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14:paraId="226307A8" w14:textId="77777777" w:rsidR="00286BB9" w:rsidRDefault="00286BB9"/>
        </w:tc>
      </w:tr>
      <w:tr w:rsidR="00286BB9" w14:paraId="226307AC" w14:textId="77777777">
        <w:trPr>
          <w:trHeight w:hRule="exact" w:val="22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26307AA" w14:textId="77777777" w:rsidR="00286BB9" w:rsidRDefault="007A1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26" w:type="dxa"/>
          </w:tcPr>
          <w:p w14:paraId="226307AB" w14:textId="77777777" w:rsidR="00286BB9" w:rsidRDefault="00286BB9"/>
        </w:tc>
      </w:tr>
      <w:tr w:rsidR="00286BB9" w14:paraId="226307AF" w14:textId="77777777">
        <w:trPr>
          <w:trHeight w:hRule="exact" w:val="6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226307AD" w14:textId="77777777" w:rsidR="00286BB9" w:rsidRDefault="007A196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6307AE" w14:textId="346D4636" w:rsidR="00286BB9" w:rsidRDefault="007A19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УП.02.01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</w:p>
        </w:tc>
      </w:tr>
      <w:tr w:rsidR="00286BB9" w14:paraId="226307B2" w14:textId="77777777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226307B0" w14:textId="77777777" w:rsidR="00286BB9" w:rsidRDefault="007A196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6307B1" w14:textId="77777777" w:rsidR="00286BB9" w:rsidRDefault="007A19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21.02.05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Земельно-имущественные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</w:t>
            </w:r>
            <w:proofErr w:type="spellEnd"/>
            <w:r>
              <w:t xml:space="preserve"> </w:t>
            </w:r>
          </w:p>
        </w:tc>
      </w:tr>
      <w:tr w:rsidR="00286BB9" w14:paraId="226307B5" w14:textId="77777777">
        <w:trPr>
          <w:trHeight w:hRule="exact" w:val="55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226307B3" w14:textId="77777777" w:rsidR="00286BB9" w:rsidRDefault="007A196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6307B4" w14:textId="77777777" w:rsidR="00286BB9" w:rsidRDefault="007A19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286BB9" w14:paraId="226307B8" w14:textId="77777777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226307B6" w14:textId="77777777" w:rsidR="00286BB9" w:rsidRDefault="007A196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6307B7" w14:textId="77777777" w:rsidR="00286BB9" w:rsidRDefault="007A196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286BB9" w14:paraId="226307BA" w14:textId="77777777">
        <w:trPr>
          <w:trHeight w:hRule="exact" w:val="549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6307B9" w14:textId="77777777" w:rsidR="00286BB9" w:rsidRDefault="007A196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proofErr w:type="spellEnd"/>
            <w:r>
              <w:t xml:space="preserve"> </w:t>
            </w:r>
          </w:p>
        </w:tc>
      </w:tr>
      <w:tr w:rsidR="00286BB9" w14:paraId="226307BC" w14:textId="77777777">
        <w:trPr>
          <w:trHeight w:hRule="exact" w:val="2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226307BB" w14:textId="77777777" w:rsidR="00286BB9" w:rsidRDefault="007A196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</w:tr>
      <w:tr w:rsidR="00286BB9" w14:paraId="226307BF" w14:textId="77777777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226307BD" w14:textId="77777777" w:rsidR="00286BB9" w:rsidRDefault="007A196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6307BE" w14:textId="77777777" w:rsidR="00286BB9" w:rsidRDefault="007A196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предусмотренная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ФГОС)</w:t>
            </w:r>
            <w:r>
              <w:t xml:space="preserve"> </w:t>
            </w:r>
          </w:p>
        </w:tc>
      </w:tr>
      <w:tr w:rsidR="00286BB9" w14:paraId="226307C2" w14:textId="77777777">
        <w:trPr>
          <w:trHeight w:hRule="exact" w:val="13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226307C0" w14:textId="77777777" w:rsidR="00286BB9" w:rsidRPr="007A196D" w:rsidRDefault="007A1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9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7A196D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6307C1" w14:textId="77777777" w:rsidR="00286BB9" w:rsidRDefault="007A196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286BB9" w14:paraId="226307C6" w14:textId="77777777">
        <w:trPr>
          <w:trHeight w:hRule="exact" w:val="167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226307C3" w14:textId="77777777" w:rsidR="00286BB9" w:rsidRPr="007A196D" w:rsidRDefault="007A1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9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7A196D">
              <w:rPr>
                <w:lang w:val="ru-RU"/>
              </w:rPr>
              <w:t xml:space="preserve"> </w:t>
            </w:r>
          </w:p>
          <w:p w14:paraId="226307C4" w14:textId="77777777" w:rsidR="00286BB9" w:rsidRPr="007A196D" w:rsidRDefault="007A1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9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7A196D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6307C5" w14:textId="77777777" w:rsidR="00286BB9" w:rsidRDefault="007A196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Концентрированно</w:t>
            </w:r>
            <w:proofErr w:type="spellEnd"/>
            <w:r>
              <w:t xml:space="preserve"> </w:t>
            </w:r>
          </w:p>
        </w:tc>
      </w:tr>
      <w:tr w:rsidR="00286BB9" w:rsidRPr="007A196D" w14:paraId="226307D5" w14:textId="77777777">
        <w:trPr>
          <w:trHeight w:hRule="exact" w:val="814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226307C7" w14:textId="77777777" w:rsidR="00286BB9" w:rsidRDefault="007A196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6307C8" w14:textId="77777777" w:rsidR="00286BB9" w:rsidRPr="007A196D" w:rsidRDefault="007A1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умений,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приобретение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первоначального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опыта,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общих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компетенций,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комплексное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студентами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7A196D">
              <w:rPr>
                <w:lang w:val="ru-RU"/>
              </w:rPr>
              <w:t xml:space="preserve"> </w:t>
            </w:r>
          </w:p>
          <w:p w14:paraId="226307C9" w14:textId="77777777" w:rsidR="00286BB9" w:rsidRPr="007A196D" w:rsidRDefault="007A1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направлена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определенных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новного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"Осуществление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кадастровых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отношений",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связанных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будущей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направленных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формирование,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закрепление,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специальности.</w:t>
            </w:r>
            <w:r w:rsidRPr="007A196D">
              <w:rPr>
                <w:lang w:val="ru-RU"/>
              </w:rPr>
              <w:t xml:space="preserve"> </w:t>
            </w:r>
          </w:p>
          <w:p w14:paraId="226307CA" w14:textId="77777777" w:rsidR="00286BB9" w:rsidRPr="007A196D" w:rsidRDefault="007A1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обучающимся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следующего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"Осуществление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кадастровых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отношений"</w:t>
            </w:r>
            <w:r w:rsidRPr="007A196D">
              <w:rPr>
                <w:lang w:val="ru-RU"/>
              </w:rPr>
              <w:t xml:space="preserve"> </w:t>
            </w:r>
          </w:p>
          <w:p w14:paraId="226307CB" w14:textId="77777777" w:rsidR="00286BB9" w:rsidRPr="007A196D" w:rsidRDefault="007A1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результате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должен:</w:t>
            </w:r>
            <w:r w:rsidRPr="007A196D">
              <w:rPr>
                <w:lang w:val="ru-RU"/>
              </w:rPr>
              <w:t xml:space="preserve"> </w:t>
            </w:r>
          </w:p>
          <w:p w14:paraId="226307CC" w14:textId="77777777" w:rsidR="00286BB9" w:rsidRPr="007A196D" w:rsidRDefault="007A1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  <w:r w:rsidRPr="007A196D">
              <w:rPr>
                <w:lang w:val="ru-RU"/>
              </w:rPr>
              <w:t xml:space="preserve"> </w:t>
            </w:r>
          </w:p>
          <w:p w14:paraId="226307CD" w14:textId="77777777" w:rsidR="00286BB9" w:rsidRPr="007A196D" w:rsidRDefault="007A1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сведения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объекте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недвижимости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кадастр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недвижимости;</w:t>
            </w:r>
            <w:r w:rsidRPr="007A196D">
              <w:rPr>
                <w:lang w:val="ru-RU"/>
              </w:rPr>
              <w:t xml:space="preserve"> </w:t>
            </w:r>
          </w:p>
          <w:p w14:paraId="226307CE" w14:textId="77777777" w:rsidR="00286BB9" w:rsidRPr="007A196D" w:rsidRDefault="007A1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кадастровую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деятельность;</w:t>
            </w:r>
            <w:r w:rsidRPr="007A196D">
              <w:rPr>
                <w:lang w:val="ru-RU"/>
              </w:rPr>
              <w:t xml:space="preserve">  </w:t>
            </w:r>
          </w:p>
          <w:p w14:paraId="226307CF" w14:textId="77777777" w:rsidR="00286BB9" w:rsidRPr="007A196D" w:rsidRDefault="007A1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кадастровую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осуществления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кадастрового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учета;</w:t>
            </w:r>
            <w:r w:rsidRPr="007A196D">
              <w:rPr>
                <w:lang w:val="ru-RU"/>
              </w:rPr>
              <w:t xml:space="preserve"> </w:t>
            </w:r>
          </w:p>
          <w:p w14:paraId="226307D0" w14:textId="77777777" w:rsidR="00286BB9" w:rsidRPr="007A196D" w:rsidRDefault="007A1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составлять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межевой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графической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текстовой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частями;</w:t>
            </w:r>
            <w:r w:rsidRPr="007A196D">
              <w:rPr>
                <w:lang w:val="ru-RU"/>
              </w:rPr>
              <w:t xml:space="preserve"> </w:t>
            </w:r>
          </w:p>
          <w:p w14:paraId="226307D1" w14:textId="77777777" w:rsidR="00286BB9" w:rsidRPr="007A196D" w:rsidRDefault="007A1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согласование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местоположения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границ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земельных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участков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оформлять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это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актом;</w:t>
            </w:r>
            <w:r w:rsidRPr="007A196D">
              <w:rPr>
                <w:lang w:val="ru-RU"/>
              </w:rPr>
              <w:t xml:space="preserve"> </w:t>
            </w:r>
          </w:p>
          <w:p w14:paraId="226307D2" w14:textId="77777777" w:rsidR="00286BB9" w:rsidRPr="007A196D" w:rsidRDefault="007A1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обследование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объекта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составлять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здания,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сооружения;</w:t>
            </w:r>
            <w:r w:rsidRPr="007A196D">
              <w:rPr>
                <w:lang w:val="ru-RU"/>
              </w:rPr>
              <w:t xml:space="preserve"> </w:t>
            </w:r>
          </w:p>
          <w:p w14:paraId="226307D3" w14:textId="77777777" w:rsidR="00286BB9" w:rsidRPr="007A196D" w:rsidRDefault="007A1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сведения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кадастр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недвижимости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картографической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геодезической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основах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кадастра;</w:t>
            </w:r>
            <w:r w:rsidRPr="007A196D">
              <w:rPr>
                <w:lang w:val="ru-RU"/>
              </w:rPr>
              <w:t xml:space="preserve"> </w:t>
            </w:r>
          </w:p>
          <w:p w14:paraId="226307D4" w14:textId="77777777" w:rsidR="00286BB9" w:rsidRPr="007A196D" w:rsidRDefault="007A1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оформлять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подряда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кадастровых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работ;</w:t>
            </w:r>
            <w:r w:rsidRPr="007A196D">
              <w:rPr>
                <w:lang w:val="ru-RU"/>
              </w:rPr>
              <w:t xml:space="preserve"> </w:t>
            </w:r>
          </w:p>
        </w:tc>
      </w:tr>
    </w:tbl>
    <w:p w14:paraId="226307D6" w14:textId="77777777" w:rsidR="00286BB9" w:rsidRPr="007A196D" w:rsidRDefault="007A196D">
      <w:pPr>
        <w:rPr>
          <w:sz w:val="0"/>
          <w:szCs w:val="0"/>
          <w:lang w:val="ru-RU"/>
        </w:rPr>
      </w:pPr>
      <w:r w:rsidRPr="007A19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655"/>
      </w:tblGrid>
      <w:tr w:rsidR="00286BB9" w:rsidRPr="007A196D" w14:paraId="226307DB" w14:textId="77777777">
        <w:trPr>
          <w:trHeight w:hRule="exact" w:val="133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226307D7" w14:textId="77777777" w:rsidR="00286BB9" w:rsidRPr="007A196D" w:rsidRDefault="00286BB9">
            <w:pPr>
              <w:rPr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6307D8" w14:textId="77777777" w:rsidR="00286BB9" w:rsidRPr="007A196D" w:rsidRDefault="007A1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правовыми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основами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кадастровых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(Федеральный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июля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2007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221-ФЗ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"О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государственном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кадаст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недвижимости");</w:t>
            </w:r>
            <w:r w:rsidRPr="007A196D">
              <w:rPr>
                <w:lang w:val="ru-RU"/>
              </w:rPr>
              <w:t xml:space="preserve"> </w:t>
            </w:r>
          </w:p>
          <w:p w14:paraId="226307D9" w14:textId="77777777" w:rsidR="00286BB9" w:rsidRPr="007A196D" w:rsidRDefault="007A1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в:</w:t>
            </w:r>
            <w:r w:rsidRPr="007A196D">
              <w:rPr>
                <w:lang w:val="ru-RU"/>
              </w:rPr>
              <w:t xml:space="preserve"> </w:t>
            </w:r>
          </w:p>
          <w:p w14:paraId="226307DA" w14:textId="77777777" w:rsidR="00286BB9" w:rsidRPr="007A196D" w:rsidRDefault="007A1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ведения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кадастровой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A196D">
              <w:rPr>
                <w:lang w:val="ru-RU"/>
              </w:rPr>
              <w:t xml:space="preserve"> </w:t>
            </w:r>
          </w:p>
        </w:tc>
      </w:tr>
      <w:tr w:rsidR="00286BB9" w:rsidRPr="007A196D" w14:paraId="226307E0" w14:textId="77777777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226307DC" w14:textId="77777777" w:rsidR="00286BB9" w:rsidRPr="007A196D" w:rsidRDefault="007A1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9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7A196D">
              <w:rPr>
                <w:lang w:val="ru-RU"/>
              </w:rPr>
              <w:t xml:space="preserve"> </w:t>
            </w:r>
          </w:p>
          <w:p w14:paraId="226307DD" w14:textId="77777777" w:rsidR="00286BB9" w:rsidRDefault="007A196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226307DE" w14:textId="77777777" w:rsidR="00286BB9" w:rsidRPr="007A196D" w:rsidRDefault="007A1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9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7A196D">
              <w:rPr>
                <w:lang w:val="ru-RU"/>
              </w:rPr>
              <w:t xml:space="preserve"> </w:t>
            </w:r>
          </w:p>
          <w:p w14:paraId="226307DF" w14:textId="77777777" w:rsidR="00286BB9" w:rsidRPr="007A196D" w:rsidRDefault="007A1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9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7A196D">
              <w:rPr>
                <w:lang w:val="ru-RU"/>
              </w:rPr>
              <w:t xml:space="preserve"> </w:t>
            </w:r>
          </w:p>
        </w:tc>
      </w:tr>
      <w:tr w:rsidR="00286BB9" w14:paraId="226307E3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226307E1" w14:textId="77777777" w:rsidR="00286BB9" w:rsidRDefault="007A196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6307E2" w14:textId="77777777" w:rsidR="00286BB9" w:rsidRDefault="007A196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286BB9" w14:paraId="226307E6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226307E4" w14:textId="77777777" w:rsidR="00286BB9" w:rsidRDefault="007A196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6307E5" w14:textId="77777777" w:rsidR="00286BB9" w:rsidRDefault="007A196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286BB9" w14:paraId="226307E9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226307E7" w14:textId="77777777" w:rsidR="00286BB9" w:rsidRDefault="007A196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6307E8" w14:textId="77777777" w:rsidR="00286BB9" w:rsidRDefault="007A196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286BB9" w:rsidRPr="007A196D" w14:paraId="226307EE" w14:textId="77777777">
        <w:trPr>
          <w:trHeight w:hRule="exact" w:val="8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226307EA" w14:textId="77777777" w:rsidR="00286BB9" w:rsidRPr="007A196D" w:rsidRDefault="007A1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7A196D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6307EB" w14:textId="77777777" w:rsidR="00286BB9" w:rsidRPr="007A196D" w:rsidRDefault="007A1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7A196D">
              <w:rPr>
                <w:lang w:val="ru-RU"/>
              </w:rPr>
              <w:t xml:space="preserve"> </w:t>
            </w:r>
          </w:p>
          <w:p w14:paraId="226307EC" w14:textId="77777777" w:rsidR="00286BB9" w:rsidRPr="007A196D" w:rsidRDefault="007A1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7A196D">
              <w:rPr>
                <w:lang w:val="ru-RU"/>
              </w:rPr>
              <w:t xml:space="preserve"> </w:t>
            </w:r>
          </w:p>
          <w:p w14:paraId="226307ED" w14:textId="77777777" w:rsidR="00286BB9" w:rsidRPr="007A196D" w:rsidRDefault="007A1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7A196D">
              <w:rPr>
                <w:lang w:val="ru-RU"/>
              </w:rPr>
              <w:t xml:space="preserve"> </w:t>
            </w:r>
          </w:p>
        </w:tc>
      </w:tr>
      <w:tr w:rsidR="00286BB9" w14:paraId="226307F4" w14:textId="77777777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226307EF" w14:textId="77777777" w:rsidR="00286BB9" w:rsidRPr="007A196D" w:rsidRDefault="007A1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7A196D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6307F0" w14:textId="77777777" w:rsidR="00286BB9" w:rsidRPr="007A196D" w:rsidRDefault="007A1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7A196D">
              <w:rPr>
                <w:lang w:val="ru-RU"/>
              </w:rPr>
              <w:t xml:space="preserve"> </w:t>
            </w:r>
          </w:p>
          <w:p w14:paraId="226307F1" w14:textId="77777777" w:rsidR="00286BB9" w:rsidRPr="007A196D" w:rsidRDefault="007A1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7A196D">
              <w:rPr>
                <w:lang w:val="ru-RU"/>
              </w:rPr>
              <w:t xml:space="preserve"> </w:t>
            </w:r>
          </w:p>
          <w:p w14:paraId="226307F2" w14:textId="77777777" w:rsidR="00286BB9" w:rsidRPr="007A196D" w:rsidRDefault="007A1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A196D">
              <w:rPr>
                <w:lang w:val="ru-RU"/>
              </w:rPr>
              <w:t xml:space="preserve"> </w:t>
            </w:r>
          </w:p>
          <w:p w14:paraId="226307F3" w14:textId="77777777" w:rsidR="00286BB9" w:rsidRDefault="007A196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t xml:space="preserve"> </w:t>
            </w:r>
          </w:p>
        </w:tc>
      </w:tr>
      <w:tr w:rsidR="00286BB9" w:rsidRPr="007A196D" w14:paraId="226307F8" w14:textId="77777777">
        <w:trPr>
          <w:trHeight w:hRule="exact" w:val="11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226307F5" w14:textId="77777777" w:rsidR="00286BB9" w:rsidRPr="007A196D" w:rsidRDefault="007A1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9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возможно/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7A196D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6307F6" w14:textId="77777777" w:rsidR="00286BB9" w:rsidRPr="007A196D" w:rsidRDefault="007A1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7A196D">
              <w:rPr>
                <w:lang w:val="ru-RU"/>
              </w:rPr>
              <w:t xml:space="preserve"> </w:t>
            </w:r>
          </w:p>
          <w:p w14:paraId="226307F7" w14:textId="77777777" w:rsidR="00286BB9" w:rsidRPr="007A196D" w:rsidRDefault="007A1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7A196D">
              <w:rPr>
                <w:lang w:val="ru-RU"/>
              </w:rPr>
              <w:t xml:space="preserve"> </w:t>
            </w:r>
          </w:p>
        </w:tc>
      </w:tr>
      <w:tr w:rsidR="00286BB9" w14:paraId="226307FA" w14:textId="77777777">
        <w:trPr>
          <w:trHeight w:hRule="exact" w:val="35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6307F9" w14:textId="77777777" w:rsidR="00286BB9" w:rsidRDefault="007A196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286BB9" w14:paraId="226307FD" w14:textId="77777777">
        <w:trPr>
          <w:trHeight w:hRule="exact" w:val="196"/>
        </w:trPr>
        <w:tc>
          <w:tcPr>
            <w:tcW w:w="3119" w:type="dxa"/>
          </w:tcPr>
          <w:p w14:paraId="226307FB" w14:textId="77777777" w:rsidR="00286BB9" w:rsidRDefault="00286BB9"/>
        </w:tc>
        <w:tc>
          <w:tcPr>
            <w:tcW w:w="7514" w:type="dxa"/>
          </w:tcPr>
          <w:p w14:paraId="226307FC" w14:textId="77777777" w:rsidR="00286BB9" w:rsidRDefault="00286BB9"/>
        </w:tc>
      </w:tr>
      <w:tr w:rsidR="00286BB9" w14:paraId="226307FF" w14:textId="77777777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26307FE" w14:textId="77777777" w:rsidR="00286BB9" w:rsidRDefault="007A19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86BB9" w:rsidRPr="007A196D" w14:paraId="22630801" w14:textId="77777777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2630800" w14:textId="4EFAD593" w:rsidR="00286BB9" w:rsidRPr="007A196D" w:rsidRDefault="007A196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Пылаева А. В. Модели и методы кадастровой оценки недвижимости. [Электронный ресурс]:Учебное пособие Для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СПО. - Москва: </w:t>
            </w:r>
            <w:proofErr w:type="spellStart"/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- 153 – Режим доступа: </w:t>
            </w:r>
            <w:hyperlink r:id="rId4" w:history="1"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/453864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286BB9" w:rsidRPr="007A196D" w14:paraId="22630803" w14:textId="7777777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2630802" w14:textId="71B0BB4B" w:rsidR="00286BB9" w:rsidRPr="007A196D" w:rsidRDefault="007A196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Васильева Н. В. Кадастровый учет и кадастровая оценка земель. [Электронный ресурс]:Учебное пособие Для СПО. - Москва: </w:t>
            </w:r>
            <w:proofErr w:type="spellStart"/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- 149 – Режим доступа: </w:t>
            </w:r>
            <w:hyperlink r:id="rId5" w:history="1"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/451572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286BB9" w:rsidRPr="007A196D" w14:paraId="22630805" w14:textId="77777777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2630804" w14:textId="5578E57A" w:rsidR="00286BB9" w:rsidRPr="007A196D" w:rsidRDefault="007A196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Пылаева А. В. Основы кадастровой оценки недвижимости. [Электронный ресурс]:Учебное пособие Для СПО. - Москва: </w:t>
            </w:r>
            <w:proofErr w:type="spellStart"/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- 124 – Режим доступа: </w:t>
            </w:r>
            <w:hyperlink r:id="rId6" w:history="1"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/453876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286BB9" w:rsidRPr="007A196D" w14:paraId="22630807" w14:textId="7777777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2630806" w14:textId="31BF3DFA" w:rsidR="00286BB9" w:rsidRPr="007A196D" w:rsidRDefault="007A196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Комаров С. И., Рассказова А. А. Прогнозиро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вание и планирование использования земельных ресурсов и объектов недвижимости. [Электронный ресурс]:Учебник для вузов. - Москва: </w:t>
            </w:r>
            <w:proofErr w:type="spellStart"/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- 298 – Режим доступа: </w:t>
            </w:r>
            <w:hyperlink r:id="rId7" w:history="1"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/455135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286BB9" w:rsidRPr="007A196D" w14:paraId="22630809" w14:textId="7777777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2630808" w14:textId="26112C14" w:rsidR="00286BB9" w:rsidRPr="007A196D" w:rsidRDefault="007A196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Крассов О.И. Земельное право. [Электронный ресурс]:Учебни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 - Москва: ООО "Юридическое издательство Норма", 2021. - 560 – Режим доступа: </w:t>
            </w:r>
            <w:hyperlink r:id="rId8" w:history="1"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/1222949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286BB9" w:rsidRPr="007A196D" w14:paraId="2263080B" w14:textId="7777777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263080A" w14:textId="6B1F47F6" w:rsidR="00286BB9" w:rsidRPr="007A196D" w:rsidRDefault="007A196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Варламов А.А., Гальченко С. А. Кадастровая деятельность. [Электронный ресурс]:Учебник. - Москва: Издательство "ФОРУМ", 2021. - 2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79 – Режим доступа: </w:t>
            </w:r>
            <w:hyperlink r:id="rId9" w:history="1"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/1234132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286BB9" w:rsidRPr="007A196D" w14:paraId="2263080D" w14:textId="7777777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263080C" w14:textId="77777777" w:rsidR="00286BB9" w:rsidRPr="007A196D" w:rsidRDefault="007A196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Васильева Н. В. Кадастровый учет и кадастровая оценка </w:t>
            </w:r>
            <w:proofErr w:type="spellStart"/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земель.:учебное</w:t>
            </w:r>
            <w:proofErr w:type="spellEnd"/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СПО : для студентов образовательных учреждений среднего профессионального образования. - Москва: </w:t>
            </w:r>
            <w:proofErr w:type="spellStart"/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2017. - 149</w:t>
            </w:r>
          </w:p>
        </w:tc>
      </w:tr>
      <w:tr w:rsidR="00286BB9" w14:paraId="2263080F" w14:textId="77777777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263080E" w14:textId="77777777" w:rsidR="00286BB9" w:rsidRDefault="007A19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14:paraId="22630810" w14:textId="77777777" w:rsidR="00286BB9" w:rsidRDefault="007A19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86BB9" w:rsidRPr="007A196D" w14:paraId="22630812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2630811" w14:textId="2D216244" w:rsidR="00286BB9" w:rsidRPr="007A196D" w:rsidRDefault="007A196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Корнилова У. В., Мельников Н. Н. Правовое регулирование ограничений </w:t>
            </w:r>
            <w:proofErr w:type="spellStart"/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оборотоспособности</w:t>
            </w:r>
            <w:proofErr w:type="spellEnd"/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земельных участков. [Электронный ресурс]:Монография. - Москва: ИНФРА-М, 2019. - 109 – Режим доступа: </w:t>
            </w:r>
            <w:hyperlink r:id="rId10" w:history="1"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/972348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286BB9" w:rsidRPr="007A196D" w14:paraId="22630814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2630813" w14:textId="3DF859BD" w:rsidR="00286BB9" w:rsidRPr="007A196D" w:rsidRDefault="007A196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Фокин С. В., </w:t>
            </w:r>
            <w:proofErr w:type="spellStart"/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Шпортько</w:t>
            </w:r>
            <w:proofErr w:type="spellEnd"/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Н. Основы кадастра недвижимости. [Электронный ресурс]:учебное пособие для студентов вузов, обучающихся по направлению подготовки 21.03.02 «Землеустройство и кадастры» (квалификация (степень)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«бакалавр»). - Москва: ИНФРА-М, 2019. - 225 – Режим доступа: </w:t>
            </w:r>
            <w:hyperlink r:id="rId11" w:history="1"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/981255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286BB9" w:rsidRPr="007A196D" w14:paraId="22630816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2630815" w14:textId="3AF52FDF" w:rsidR="00286BB9" w:rsidRPr="007A196D" w:rsidRDefault="007A196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Галиновская</w:t>
            </w:r>
            <w:proofErr w:type="spellEnd"/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А. Применение земельного законодательства: проблемы и решения. [Электронный ресурс]:научно-практическое пособие. - Москва: ИНФРА-М, 2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019. - 270 – Режим доступа: </w:t>
            </w:r>
            <w:hyperlink r:id="rId12" w:history="1"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/982650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286BB9" w:rsidRPr="007A196D" w14:paraId="22630818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2630817" w14:textId="4D7656D2" w:rsidR="00286BB9" w:rsidRPr="007A196D" w:rsidRDefault="007A196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Болтанова</w:t>
            </w:r>
            <w:proofErr w:type="spellEnd"/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С. Комментарий к Земельному кодексу Российской Федерации (постатейный). [Электронный ресурс]:научное издание.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сква: РИОР: ИНФРА-М, 2019. - 412 – Режим доступа: </w:t>
            </w:r>
            <w:hyperlink r:id="rId13" w:history="1"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/1013425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286BB9" w:rsidRPr="007A196D" w14:paraId="2263081A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2630819" w14:textId="193B2A1D" w:rsidR="00286BB9" w:rsidRPr="007A196D" w:rsidRDefault="007A196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Прорвич</w:t>
            </w:r>
            <w:proofErr w:type="spellEnd"/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 Оценка урбанизированных земель. [Электронный ресурс]:Учебное пособие. - Москва: ООО "Научно-издательский центр ИНФРА-М", 2019. - 775 – Режим доступа: </w:t>
            </w:r>
            <w:hyperlink r:id="rId14" w:history="1"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/1027751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</w:tr>
      <w:tr w:rsidR="00286BB9" w:rsidRPr="007A196D" w14:paraId="2263081C" w14:textId="77777777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263081B" w14:textId="546E4F3D" w:rsidR="00286BB9" w:rsidRPr="007A196D" w:rsidRDefault="007A196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арбаев</w:t>
            </w:r>
            <w:proofErr w:type="spellEnd"/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А., Шмидт И. В., Царенко А. А. Техническая инвентаризация объектов недвижимости. [Электронный ресурс]:учебное пособие для студентов вузов, обучающихся по направлению подготовки 21.03.02 "Землеустройство и кадастры" (квалификация (степень) "бакала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вр"). - Москва: ИНФРА-М, 2020. - 170 – Режим доступа: </w:t>
            </w:r>
            <w:hyperlink r:id="rId15" w:history="1"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/1065822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</w:tr>
      <w:tr w:rsidR="00286BB9" w:rsidRPr="007A196D" w14:paraId="2263081E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263081D" w14:textId="5D6365D6" w:rsidR="00286BB9" w:rsidRPr="007A196D" w:rsidRDefault="007A196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Буров М.П. Планирование и организация землеустроительной и кадастровой деятельности. [Электронный ресурс]:Учебник. - Москва: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Издательско-торговая корпорация "Дашков и К", 2020. - 366 – Режим доступа: </w:t>
            </w:r>
            <w:hyperlink r:id="rId16" w:history="1"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380F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/1091148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286BB9" w:rsidRPr="007A196D" w14:paraId="22630820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263081F" w14:textId="7A2D5986" w:rsidR="00286BB9" w:rsidRPr="007A196D" w:rsidRDefault="007A196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Краснова И.О., Мисник Г.А. Практика разрешения земельных споров. [Электронный ресурс]:Практическое пособие. - Москва: Российский госу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дарственный университет правосудия, 2019. - 172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znanium</w:instrTex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com</w:instrTex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catalog</w:instrTex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product</w:instrTex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/1194825"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380F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380FB3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380F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znanium</w:t>
            </w:r>
            <w:r w:rsidRPr="00380FB3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80F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</w:t>
            </w:r>
            <w:r w:rsidRPr="00380FB3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380F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catalog</w:t>
            </w:r>
            <w:r w:rsidRPr="00380FB3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380F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product</w:t>
            </w:r>
            <w:r w:rsidRPr="00380FB3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/1194825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286BB9" w:rsidRPr="007A196D" w14:paraId="22630822" w14:textId="77777777">
        <w:trPr>
          <w:trHeight w:hRule="exact" w:val="277"/>
        </w:trPr>
        <w:tc>
          <w:tcPr>
            <w:tcW w:w="10774" w:type="dxa"/>
          </w:tcPr>
          <w:p w14:paraId="22630821" w14:textId="77777777" w:rsidR="00286BB9" w:rsidRPr="007A196D" w:rsidRDefault="00286BB9">
            <w:pPr>
              <w:rPr>
                <w:lang w:val="ru-RU"/>
              </w:rPr>
            </w:pPr>
          </w:p>
        </w:tc>
      </w:tr>
      <w:tr w:rsidR="00286BB9" w:rsidRPr="007A196D" w14:paraId="22630824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630823" w14:textId="77777777" w:rsidR="00286BB9" w:rsidRPr="007A196D" w:rsidRDefault="007A1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9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A19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спользуемых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7A196D">
              <w:rPr>
                <w:lang w:val="ru-RU"/>
              </w:rPr>
              <w:t xml:space="preserve"> </w:t>
            </w:r>
          </w:p>
        </w:tc>
      </w:tr>
      <w:tr w:rsidR="00286BB9" w14:paraId="22630826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2630825" w14:textId="77777777" w:rsidR="00286BB9" w:rsidRDefault="007A19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86BB9" w14:paraId="22630828" w14:textId="77777777">
        <w:trPr>
          <w:trHeight w:hRule="exact" w:val="277"/>
        </w:trPr>
        <w:tc>
          <w:tcPr>
            <w:tcW w:w="10774" w:type="dxa"/>
          </w:tcPr>
          <w:p w14:paraId="22630827" w14:textId="77777777" w:rsidR="00286BB9" w:rsidRDefault="00286BB9"/>
        </w:tc>
      </w:tr>
      <w:tr w:rsidR="00286BB9" w14:paraId="2263082A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2630829" w14:textId="77777777" w:rsidR="00286BB9" w:rsidRDefault="007A196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7A19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7A19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7A19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A196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286BB9" w:rsidRPr="007A196D" w14:paraId="2263082C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263082B" w14:textId="77777777" w:rsidR="00286BB9" w:rsidRPr="007A196D" w:rsidRDefault="007A196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A196D">
              <w:rPr>
                <w:lang w:val="ru-RU"/>
              </w:rPr>
              <w:t xml:space="preserve"> </w:t>
            </w:r>
          </w:p>
        </w:tc>
      </w:tr>
      <w:tr w:rsidR="00286BB9" w:rsidRPr="007A196D" w14:paraId="2263082E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263082D" w14:textId="77777777" w:rsidR="00286BB9" w:rsidRPr="007A196D" w:rsidRDefault="007A1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19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информационно- телекоммуникационной сети </w:t>
            </w:r>
            <w:r w:rsidRPr="007A19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«Интернет»:</w:t>
            </w:r>
          </w:p>
        </w:tc>
      </w:tr>
      <w:tr w:rsidR="00286BB9" w14:paraId="22630832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263082F" w14:textId="77777777" w:rsidR="00286BB9" w:rsidRDefault="007A196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7A196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14:paraId="22630830" w14:textId="77777777" w:rsidR="00286BB9" w:rsidRDefault="007A196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14:paraId="22630831" w14:textId="77777777" w:rsidR="00286BB9" w:rsidRDefault="007A196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86BB9" w14:paraId="22630835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2630833" w14:textId="77777777" w:rsidR="00286BB9" w:rsidRDefault="007A196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A196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14:paraId="22630834" w14:textId="77777777" w:rsidR="00286BB9" w:rsidRDefault="007A196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86BB9" w:rsidRPr="007A196D" w14:paraId="22630837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630836" w14:textId="77777777" w:rsidR="00286BB9" w:rsidRPr="007A196D" w:rsidRDefault="007A1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М.В.</w:t>
            </w:r>
            <w:r w:rsidRPr="007A196D">
              <w:rPr>
                <w:lang w:val="ru-RU"/>
              </w:rPr>
              <w:t xml:space="preserve"> </w:t>
            </w:r>
            <w:r w:rsidRPr="007A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Зырянова</w:t>
            </w:r>
            <w:r w:rsidRPr="007A196D">
              <w:rPr>
                <w:lang w:val="ru-RU"/>
              </w:rPr>
              <w:t xml:space="preserve"> </w:t>
            </w:r>
          </w:p>
        </w:tc>
      </w:tr>
    </w:tbl>
    <w:p w14:paraId="22630838" w14:textId="77777777" w:rsidR="00286BB9" w:rsidRPr="007A196D" w:rsidRDefault="00286BB9">
      <w:pPr>
        <w:rPr>
          <w:lang w:val="ru-RU"/>
        </w:rPr>
      </w:pPr>
    </w:p>
    <w:sectPr w:rsidR="00286BB9" w:rsidRPr="007A196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86BB9"/>
    <w:rsid w:val="007A196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6307A7"/>
  <w15:docId w15:val="{F83639F6-6046-4C29-A37E-949C4EE2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196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A1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222949" TargetMode="External"/><Relationship Id="rId13" Type="http://schemas.openxmlformats.org/officeDocument/2006/relationships/hyperlink" Target="https://znanium.com/catalog/product/1013425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5135" TargetMode="External"/><Relationship Id="rId12" Type="http://schemas.openxmlformats.org/officeDocument/2006/relationships/hyperlink" Target="https://znanium.com/catalog/product/98265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znanium.com/catalog/product/1091148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3876" TargetMode="External"/><Relationship Id="rId11" Type="http://schemas.openxmlformats.org/officeDocument/2006/relationships/hyperlink" Target="https://znanium.com/catalog/product/981255" TargetMode="External"/><Relationship Id="rId5" Type="http://schemas.openxmlformats.org/officeDocument/2006/relationships/hyperlink" Target="https://urait.ru/bcode/451572" TargetMode="External"/><Relationship Id="rId15" Type="http://schemas.openxmlformats.org/officeDocument/2006/relationships/hyperlink" Target="https://znanium.com/catalog/product/1065822" TargetMode="External"/><Relationship Id="rId10" Type="http://schemas.openxmlformats.org/officeDocument/2006/relationships/hyperlink" Target="https://znanium.com/catalog/product/972348" TargetMode="External"/><Relationship Id="rId4" Type="http://schemas.openxmlformats.org/officeDocument/2006/relationships/hyperlink" Target="https://urait.ru/bcode/453864" TargetMode="External"/><Relationship Id="rId9" Type="http://schemas.openxmlformats.org/officeDocument/2006/relationships/hyperlink" Target="https://znanium.com/catalog/product/1234132" TargetMode="External"/><Relationship Id="rId14" Type="http://schemas.openxmlformats.org/officeDocument/2006/relationships/hyperlink" Target="https://znanium.com/catalog/product/10277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1239</Words>
  <Characters>7067</Characters>
  <Application>Microsoft Office Word</Application>
  <DocSecurity>0</DocSecurity>
  <Lines>58</Lines>
  <Paragraphs>16</Paragraphs>
  <ScaleCrop>false</ScaleCrop>
  <Company/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Земельно-имущественные отношения 9 кл 2021 очная форма_osf_Учебная практика</dc:title>
  <dc:creator>FastReport.NET</dc:creator>
  <cp:lastModifiedBy>Софья Ялунина</cp:lastModifiedBy>
  <cp:revision>2</cp:revision>
  <dcterms:created xsi:type="dcterms:W3CDTF">2021-08-30T12:44:00Z</dcterms:created>
  <dcterms:modified xsi:type="dcterms:W3CDTF">2021-08-30T12:45:00Z</dcterms:modified>
</cp:coreProperties>
</file>