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4F5F9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67"/>
        </w:trPr>
        <w:tc>
          <w:tcPr>
            <w:tcW w:w="1521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500"/>
        </w:trPr>
        <w:tc>
          <w:tcPr>
            <w:tcW w:w="1521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 w:rsidRPr="0095191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95191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9519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 w:rsidR="00D04175">
              <w:t xml:space="preserve"> </w:t>
            </w:r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574"/>
        </w:trPr>
        <w:tc>
          <w:tcPr>
            <w:tcW w:w="1521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F5F9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4F5F9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4F5F9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4F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F5F9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методология теории государства и права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Процессы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происхождения, типология и признаки государства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и государственная власть как особые разновидности социальной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власти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 государства: понятие, элементы, их характеристика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государства: понятие,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классификация, формы и методы реализации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 государства: понятие, структура. Бюрократия, бюрократизм и коррупция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общества: понятие, структура, особенности в РФ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функционирования правового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 и гражданского общества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подходы к </w:t>
            </w:r>
            <w:proofErr w:type="spell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правогенезу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современному </w:t>
            </w:r>
            <w:proofErr w:type="spell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правопониманию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(ОПК-1)</w:t>
            </w: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Право: понятие, соотношение с другими социальными нормами, теории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происхождения, сущность, функции, принципы.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объективном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субъективном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(ОПК-1)</w:t>
            </w: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 права как базовый элемент системы права (ОПК-1)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права: понятие, виды, особенности в различных правовых семьях (ОПК-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Правотворческий и законотворчество. Юридическая техника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российского права и законодательства: понятие, структура, соотношение.</w:t>
            </w:r>
            <w:r w:rsidRPr="00951913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(ОПК-1)</w:t>
            </w: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Правоотношение как особая разновидность общественных отношений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Реализация права: понятие, формы.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права как особая форма реализации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права: понятие, стадии.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(ОПК-4)</w:t>
            </w: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Пробелы в праве и коллизии в праве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Юридический процесс: понятие, стадии, принципы, правовые процедуры и судебные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практика: понятие, структура, виды, функции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4F5F96" w:rsidRPr="00951913" w:rsidRDefault="00D04175">
      <w:pPr>
        <w:rPr>
          <w:sz w:val="0"/>
          <w:szCs w:val="0"/>
          <w:lang w:val="ru-RU"/>
        </w:rPr>
      </w:pPr>
      <w:r w:rsidRPr="00951913">
        <w:rPr>
          <w:lang w:val="ru-RU"/>
        </w:rPr>
        <w:br w:type="page"/>
      </w:r>
    </w:p>
    <w:p w:rsidR="004F5F96" w:rsidRPr="00951913" w:rsidRDefault="004F5F96">
      <w:pPr>
        <w:rPr>
          <w:lang w:val="ru-RU"/>
        </w:rPr>
        <w:sectPr w:rsidR="004F5F96" w:rsidRPr="0095191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4F5F96" w:rsidRPr="0095191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Толкование права: понятие, необходимость, виды, способы. Акты толкования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(интерпретационные акты) (ОПК-4)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и его механизм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Правомерное поведение и правонарушение. Юридическая ответственность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содержание законности и правопорядка.</w:t>
            </w: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Правосознание как элемент правовой культуры.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правосознания</w:t>
            </w:r>
            <w:proofErr w:type="spellEnd"/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75"/>
        </w:trPr>
        <w:tc>
          <w:tcPr>
            <w:tcW w:w="1521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Default="00D041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F5F96">
        <w:trPr>
          <w:trHeight w:hRule="exact" w:val="201"/>
        </w:trPr>
        <w:tc>
          <w:tcPr>
            <w:tcW w:w="1521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F5F96" w:rsidRPr="00951913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Морозова Л.А. Теория государства и права [Электронный ресурс</w:t>
            </w:r>
            <w:proofErr w:type="gram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2021. - 464 – Режим доступа:</w:t>
            </w:r>
            <w:r w:rsidRPr="0095191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/1222947</w:t>
            </w:r>
          </w:p>
        </w:tc>
      </w:tr>
      <w:tr w:rsidR="004F5F96" w:rsidRPr="00951913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Перевалов В.Д. Теория государства и права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- 552 – Режим доступа:</w:t>
            </w:r>
            <w:r w:rsidRPr="0095191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/1844650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Колоткина О. А., Морозова А. С., </w:t>
            </w:r>
            <w:proofErr w:type="spell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Д. Теория государства и </w:t>
            </w:r>
            <w:proofErr w:type="spell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права:учебное</w:t>
            </w:r>
            <w:proofErr w:type="spellEnd"/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ИНФРА-М, 2021. - 405</w:t>
            </w:r>
          </w:p>
        </w:tc>
      </w:tr>
      <w:tr w:rsidR="004F5F96" w:rsidRPr="00951913">
        <w:trPr>
          <w:trHeight w:hRule="exact" w:val="142"/>
        </w:trPr>
        <w:tc>
          <w:tcPr>
            <w:tcW w:w="1521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F5F96" w:rsidRPr="00951913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Тихомиров Ю.А. Право: прогнозы и риски [Электронный ресурс</w:t>
            </w:r>
            <w:proofErr w:type="gram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- 240 – Режим доступа:</w:t>
            </w:r>
            <w:r w:rsidRPr="0095191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/1010652</w:t>
            </w:r>
          </w:p>
        </w:tc>
      </w:tr>
      <w:tr w:rsidR="004F5F96" w:rsidRPr="00951913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Тихомиров Ю.А. Государство [Электронный ресурс</w:t>
            </w:r>
            <w:proofErr w:type="gram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- 320 – Режим доступа:</w:t>
            </w:r>
            <w:r w:rsidRPr="0095191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/1834403</w:t>
            </w:r>
          </w:p>
        </w:tc>
      </w:tr>
      <w:tr w:rsidR="004F5F96" w:rsidRPr="00951913">
        <w:trPr>
          <w:trHeight w:hRule="exact" w:val="283"/>
        </w:trPr>
        <w:tc>
          <w:tcPr>
            <w:tcW w:w="1521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142"/>
        </w:trPr>
        <w:tc>
          <w:tcPr>
            <w:tcW w:w="1521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F5F96">
        <w:trPr>
          <w:trHeight w:hRule="exact" w:val="283"/>
        </w:trPr>
        <w:tc>
          <w:tcPr>
            <w:tcW w:w="1521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F5F96" w:rsidRDefault="004F5F9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519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519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519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19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51913">
              <w:rPr>
                <w:lang w:val="ru-RU"/>
              </w:rPr>
              <w:t xml:space="preserve"> </w:t>
            </w:r>
          </w:p>
        </w:tc>
      </w:tr>
      <w:tr w:rsidR="004F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519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19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519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519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19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.2020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142"/>
        </w:trPr>
        <w:tc>
          <w:tcPr>
            <w:tcW w:w="1521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51913">
              <w:rPr>
                <w:lang w:val="ru-RU"/>
              </w:rPr>
              <w:br/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F5F96" w:rsidRPr="00951913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kremlin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1913">
              <w:rPr>
                <w:lang w:val="ru-RU"/>
              </w:rPr>
              <w:t xml:space="preserve"> </w:t>
            </w:r>
          </w:p>
        </w:tc>
      </w:tr>
    </w:tbl>
    <w:p w:rsidR="004F5F96" w:rsidRPr="00951913" w:rsidRDefault="00D04175">
      <w:pPr>
        <w:rPr>
          <w:sz w:val="0"/>
          <w:szCs w:val="0"/>
          <w:lang w:val="ru-RU"/>
        </w:rPr>
      </w:pPr>
      <w:r w:rsidRPr="00951913">
        <w:rPr>
          <w:lang w:val="ru-RU"/>
        </w:rPr>
        <w:br w:type="page"/>
      </w:r>
    </w:p>
    <w:p w:rsidR="004F5F96" w:rsidRPr="00951913" w:rsidRDefault="004F5F96">
      <w:pPr>
        <w:rPr>
          <w:lang w:val="ru-RU"/>
        </w:rPr>
        <w:sectPr w:rsidR="004F5F96" w:rsidRPr="0095191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F5F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Официальные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951913">
              <w:rPr>
                <w:lang w:val="ru-RU"/>
              </w:rPr>
              <w:t xml:space="preserve"> </w:t>
            </w:r>
          </w:p>
          <w:p w:rsidR="004F5F96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законодательной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sozd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duma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1913">
              <w:rPr>
                <w:lang w:val="ru-RU"/>
              </w:rPr>
              <w:t xml:space="preserve"> </w:t>
            </w:r>
          </w:p>
        </w:tc>
      </w:tr>
      <w:tr w:rsidR="004F5F9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айт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размещения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федеральными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органами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исполнительной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власти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проектов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нормативных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правовых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актов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результатах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их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обсуждения</w:t>
            </w:r>
            <w:r w:rsidRPr="00951913">
              <w:rPr>
                <w:lang w:val="ru-RU"/>
              </w:rPr>
              <w:t xml:space="preserve"> </w:t>
            </w:r>
          </w:p>
          <w:p w:rsidR="004F5F96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https://regulation.gov.ru/</w:t>
            </w:r>
            <w: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Собрания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Правительства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government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ksrf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Верховного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951913">
              <w:rPr>
                <w:lang w:val="ru-RU"/>
              </w:rPr>
              <w:t xml:space="preserve"> </w:t>
            </w:r>
          </w:p>
          <w:p w:rsidR="004F5F96" w:rsidRPr="00951913" w:rsidRDefault="00D041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vsrf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1913">
              <w:rPr>
                <w:lang w:val="ru-RU"/>
              </w:rPr>
              <w:t xml:space="preserve"> </w:t>
            </w:r>
          </w:p>
        </w:tc>
      </w:tr>
      <w:tr w:rsidR="004F5F96" w:rsidRPr="00951913">
        <w:trPr>
          <w:trHeight w:hRule="exact" w:val="142"/>
        </w:trPr>
        <w:tc>
          <w:tcPr>
            <w:tcW w:w="10774" w:type="dxa"/>
          </w:tcPr>
          <w:p w:rsidR="004F5F96" w:rsidRPr="00951913" w:rsidRDefault="004F5F9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5F96" w:rsidRPr="0095191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5F96" w:rsidRPr="00951913" w:rsidRDefault="00D041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951913">
              <w:rPr>
                <w:lang w:val="ru-RU"/>
              </w:rPr>
              <w:t xml:space="preserve"> </w:t>
            </w:r>
            <w:r w:rsidRPr="0095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951913">
              <w:rPr>
                <w:lang w:val="ru-RU"/>
              </w:rPr>
              <w:t xml:space="preserve"> </w:t>
            </w:r>
          </w:p>
        </w:tc>
      </w:tr>
    </w:tbl>
    <w:p w:rsidR="00D04175" w:rsidRDefault="00D04175">
      <w:r>
        <w:rPr>
          <w:color w:val="FFFFFF"/>
          <w:sz w:val="2"/>
          <w:szCs w:val="2"/>
        </w:rPr>
        <w:t>.</w:t>
      </w:r>
    </w:p>
    <w:p w:rsidR="00D04175" w:rsidRDefault="00D04175" w:rsidP="00D04175"/>
    <w:p w:rsidR="00D04175" w:rsidRDefault="00D04175" w:rsidP="00D04175">
      <w:pPr>
        <w:tabs>
          <w:tab w:val="left" w:pos="2805"/>
        </w:tabs>
      </w:pPr>
      <w:r>
        <w:tab/>
      </w:r>
    </w:p>
    <w:p w:rsidR="00D04175" w:rsidRDefault="00D04175">
      <w:r>
        <w:br w:type="page"/>
      </w:r>
    </w:p>
    <w:p w:rsidR="00D04175" w:rsidRPr="00D04175" w:rsidRDefault="00D04175" w:rsidP="00D04175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D04175">
        <w:rPr>
          <w:rFonts w:ascii="Times New Roman" w:eastAsia="Times New Roman" w:hAnsi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 по дисциплине «Теория государства и права»</w:t>
      </w:r>
    </w:p>
    <w:bookmarkEnd w:id="0"/>
    <w:p w:rsidR="00D04175" w:rsidRPr="00D04175" w:rsidRDefault="00D04175" w:rsidP="00D04175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Происхождение</w:t>
            </w:r>
            <w:proofErr w:type="spellEnd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государства</w:t>
            </w:r>
            <w:proofErr w:type="spellEnd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 и права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2 Общая характеристика теорий происхождения государства и права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3 Сущность государства: общечеловеческое и классовое начало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4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Государственная власть, ее свойства и формы осуществления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5 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Соотношение права, государства и экономики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6 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Типология государства: теоретико-правовой анализ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7 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Тоталитарное государство: теоретико-правовой аспект исследования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8 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Правовое государство и гражданское общество (на примере РФ)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9 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Теория политической системы общества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10 Государство и другие субъекты политической системы, их взаимодействие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11 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ункции государства: понятие и формы осуществления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12 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Форма правления. Особенности формы правления в РФ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13 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Форма государственного устройства. Особенности формы государственного устройства в РФ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14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Политический режим. Специфика политического режима в РФ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15 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Механизм государства</w:t>
            </w:r>
            <w:r w:rsidRPr="00D041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 его структура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16 </w:t>
            </w: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Государственный орган: понятие, признаки, классификация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17 Институт главы государства: теоретико-правовой аспект</w:t>
            </w:r>
          </w:p>
          <w:p w:rsidR="00D04175" w:rsidRPr="00D04175" w:rsidRDefault="00D04175" w:rsidP="0067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18 Представительные органы государственной власти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D04175" w:rsidRPr="00D04175" w:rsidRDefault="00D04175" w:rsidP="0067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19 Система органов исполнительной власти: 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теоретико-правовой аспект</w:t>
            </w:r>
          </w:p>
          <w:p w:rsidR="00D04175" w:rsidRPr="00D04175" w:rsidRDefault="00D04175" w:rsidP="0067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20 Организация правосудия и судебные реформы в Российской Федерации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D04175" w:rsidRPr="00D04175" w:rsidRDefault="00D04175" w:rsidP="0067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21 Органы местного самоуправления в Российской Федерации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22 </w:t>
            </w:r>
            <w:proofErr w:type="spellStart"/>
            <w:r w:rsidRPr="002109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Теория</w:t>
            </w:r>
            <w:proofErr w:type="spellEnd"/>
            <w:r w:rsidRPr="002109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разделения</w:t>
            </w:r>
            <w:proofErr w:type="spellEnd"/>
            <w:r w:rsidRPr="002109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властей</w:t>
            </w:r>
            <w:proofErr w:type="spellEnd"/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23 </w:t>
            </w:r>
            <w:r w:rsidRPr="00D04175"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val="ru-RU" w:eastAsia="ru-RU"/>
              </w:rPr>
              <w:t>Современные подходы к пониманию права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val="ru-RU" w:eastAsia="ru-RU"/>
              </w:rPr>
              <w:t>24</w:t>
            </w: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 Общая характеристика теорий происхождения права</w:t>
            </w:r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25 </w:t>
            </w:r>
            <w:r w:rsidRPr="00D041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Право в системе социального регулирования общественных отношений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26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права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27 </w:t>
            </w:r>
            <w:proofErr w:type="spellStart"/>
            <w:r w:rsidRPr="0021092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Формы</w:t>
            </w:r>
            <w:proofErr w:type="spellEnd"/>
            <w:r w:rsidRPr="0021092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1092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  <w:proofErr w:type="spellEnd"/>
            <w:r w:rsidRPr="0021092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 права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28 </w:t>
            </w:r>
            <w:r w:rsidRPr="00D041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Нормативный правовой акт как основной источник права в РФ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29 </w:t>
            </w: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Конституция как основной закон государства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30 Судебная практика и судебный прецедент как источники права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31 Международно-правовой договор в системе национального права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32 Законы о поправках в Конституцию РФ в системе источников права</w:t>
            </w:r>
          </w:p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33 </w:t>
            </w:r>
            <w:proofErr w:type="spellStart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Религиозные</w:t>
            </w:r>
            <w:proofErr w:type="spellEnd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источники</w:t>
            </w:r>
            <w:proofErr w:type="spellEnd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 права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34 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Правотворчество. Законотворческий процесс в Российской Федерации</w:t>
            </w:r>
          </w:p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35 </w:t>
            </w:r>
            <w:proofErr w:type="spellStart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Локальное</w:t>
            </w:r>
            <w:proofErr w:type="spellEnd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нормотворчество</w:t>
            </w:r>
            <w:proofErr w:type="spellEnd"/>
          </w:p>
        </w:tc>
      </w:tr>
      <w:tr w:rsidR="00D04175" w:rsidRPr="00210920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36 </w:t>
            </w:r>
            <w:r w:rsidRPr="00D04175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Система российского права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37 </w:t>
            </w: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Система российского законодательства</w:t>
            </w:r>
          </w:p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38 </w:t>
            </w:r>
            <w:proofErr w:type="spellStart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Систематизация</w:t>
            </w:r>
            <w:proofErr w:type="spellEnd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>законодательства</w:t>
            </w:r>
            <w:proofErr w:type="spellEnd"/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39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Правоотношение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теоретико-правовой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  <w:proofErr w:type="spellEnd"/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40 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Реализация и применение права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41 </w:t>
            </w: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Индивидуальные правовые акты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>42 Пробелы и коллизии в праве, способы их устранения</w:t>
            </w:r>
          </w:p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43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Правовое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правомерное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поведение</w:t>
            </w:r>
            <w:proofErr w:type="spellEnd"/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44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Правонарушение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теоретико-правовая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характеристика</w:t>
            </w:r>
            <w:proofErr w:type="spellEnd"/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45 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Юридическая ответственность и иные меры государственного принуждения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46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Механизм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регулирования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47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Законность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правопорядок</w:t>
            </w:r>
            <w:proofErr w:type="spellEnd"/>
          </w:p>
        </w:tc>
      </w:tr>
      <w:tr w:rsidR="00D04175" w:rsidRPr="00210920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t xml:space="preserve">48 </w:t>
            </w: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Правовые системы (семьи) в современном мире</w:t>
            </w:r>
          </w:p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49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правовая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</w:t>
            </w:r>
            <w:proofErr w:type="spellEnd"/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50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Толкование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права</w:t>
            </w:r>
          </w:p>
        </w:tc>
      </w:tr>
      <w:tr w:rsidR="00D04175" w:rsidRPr="00210920" w:rsidTr="006742C2">
        <w:tc>
          <w:tcPr>
            <w:tcW w:w="10207" w:type="dxa"/>
          </w:tcPr>
          <w:p w:rsidR="00D04175" w:rsidRPr="00210920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</w:pPr>
            <w:r w:rsidRPr="00210920">
              <w:rPr>
                <w:rFonts w:ascii="Times New Roman" w:eastAsia="Times New Roman" w:hAnsi="Times New Roman"/>
                <w:kern w:val="3"/>
                <w:sz w:val="24"/>
                <w:szCs w:val="24"/>
                <w:lang w:eastAsia="ru-RU"/>
              </w:rPr>
              <w:t xml:space="preserve">51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Правосознание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правовая</w:t>
            </w:r>
            <w:proofErr w:type="spellEnd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</w:t>
            </w:r>
            <w:proofErr w:type="spellEnd"/>
          </w:p>
        </w:tc>
      </w:tr>
      <w:tr w:rsidR="00D04175" w:rsidRPr="00D04175" w:rsidTr="006742C2">
        <w:tc>
          <w:tcPr>
            <w:tcW w:w="10207" w:type="dxa"/>
          </w:tcPr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52 Правовой нигилизм и способы его преодоления</w:t>
            </w:r>
          </w:p>
        </w:tc>
      </w:tr>
      <w:tr w:rsidR="00D04175" w:rsidRPr="00D04175" w:rsidTr="006742C2">
        <w:trPr>
          <w:trHeight w:val="617"/>
        </w:trPr>
        <w:tc>
          <w:tcPr>
            <w:tcW w:w="10207" w:type="dxa"/>
          </w:tcPr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  <w:lastRenderedPageBreak/>
              <w:t xml:space="preserve">53 </w:t>
            </w: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Субъект права в условиях цифровой правовой среды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54 </w:t>
            </w:r>
            <w:proofErr w:type="spellStart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Цифровизация</w:t>
            </w:r>
            <w:proofErr w:type="spellEnd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праве: понятие, признаки и формы проявления 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55 Правовые риски цифровизации в юридической деятельности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56 Цифровые права как новое поколение прав человека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57 Цифровое государство, </w:t>
            </w:r>
            <w:proofErr w:type="spellStart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цифровизация</w:t>
            </w:r>
            <w:proofErr w:type="spellEnd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государственных институтов и информационный суверенитет как разновидность государственного суверенитета (электронное правительство, электронное голосование, защита от информационных войн, </w:t>
            </w:r>
            <w:proofErr w:type="spellStart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киберпреступность</w:t>
            </w:r>
            <w:proofErr w:type="spellEnd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кибертерроризм</w:t>
            </w:r>
            <w:proofErr w:type="spellEnd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т.д.).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58 Искусственный интеллект как объект и субъект правового регулирования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59 Ограничение прав человека в цифровую эпоху 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Влияние цифровых технологий на правотворческую деятельность 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61 Влияние цифровизации на формы правомерного поведения, применение права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62 </w:t>
            </w:r>
            <w:proofErr w:type="spellStart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Цифровизация</w:t>
            </w:r>
            <w:proofErr w:type="spellEnd"/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процесса отправления правосудия 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>63 Зарубежный опыт цифровизации правовой системы: сравнительный анализ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государства в определении правового положения личности</w:t>
            </w: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D04175" w:rsidRPr="00D04175" w:rsidRDefault="00D04175" w:rsidP="00674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0417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64 Динамика правовой сферы в условиях современных вызовов </w:t>
            </w:r>
          </w:p>
          <w:p w:rsidR="00D04175" w:rsidRPr="00D04175" w:rsidRDefault="00D04175" w:rsidP="006742C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val="ru-RU" w:eastAsia="ru-RU"/>
              </w:rPr>
            </w:pPr>
          </w:p>
        </w:tc>
      </w:tr>
    </w:tbl>
    <w:p w:rsidR="004F5F96" w:rsidRPr="00D04175" w:rsidRDefault="004F5F96" w:rsidP="00D04175">
      <w:pPr>
        <w:tabs>
          <w:tab w:val="left" w:pos="2805"/>
        </w:tabs>
        <w:rPr>
          <w:lang w:val="ru-RU"/>
        </w:rPr>
      </w:pPr>
    </w:p>
    <w:sectPr w:rsidR="004F5F96" w:rsidRPr="00D0417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F5F96"/>
    <w:rsid w:val="00951913"/>
    <w:rsid w:val="00D0417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0EF14"/>
  <w15:docId w15:val="{3C883B3D-C48E-4ACA-8845-120408D9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1367</Words>
  <Characters>7794</Characters>
  <Application>Microsoft Office Word</Application>
  <DocSecurity>0</DocSecurity>
  <Lines>64</Lines>
  <Paragraphs>18</Paragraphs>
  <ScaleCrop>false</ScaleCrop>
  <Company>УрГЭУ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2024-2025_40_03_01-ГОСП-2024_очное_plx_Теория государства и права</dc:title>
  <dc:creator>FastReport.NET</dc:creator>
  <cp:lastModifiedBy>Овсянникова Анастасия Геннадьевна</cp:lastModifiedBy>
  <cp:revision>4</cp:revision>
  <dcterms:created xsi:type="dcterms:W3CDTF">2024-01-26T06:36:00Z</dcterms:created>
  <dcterms:modified xsi:type="dcterms:W3CDTF">2024-01-26T06:37:00Z</dcterms:modified>
</cp:coreProperties>
</file>