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C5" w:rsidRDefault="00C424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C424C5" w:rsidRDefault="00C424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C424C5" w:rsidRDefault="00C424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sectPr w:rsidR="00C424C5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C424C5" w:rsidRDefault="00215CEF">
      <w:pPr>
        <w:pStyle w:val="aa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ОБЩИЕ ПОЛОЖЕНИЯ</w:t>
      </w:r>
    </w:p>
    <w:p w:rsidR="00C424C5" w:rsidRDefault="00C424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 проводится в форме дипломной работы и демонстрационного экзамена. 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Дипломная работа направлен на систематизацию и закрепление знаний выпускника по специальности, а также определение уровня готовности выпускника к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самостоятельной профессиональной деятельности. Дипломная работа предполагает самостоятельную подготовку (написание) выпускником работы демонстрирующего уровень знаний выпускника в рамках выбранной темы, а также сформированность его профессиональных умений </w:t>
      </w:r>
      <w:r>
        <w:rPr>
          <w:rFonts w:ascii="Times New Roman" w:hAnsi="Times New Roman" w:cs="Times New Roman"/>
          <w:sz w:val="24"/>
          <w:szCs w:val="24"/>
        </w:rPr>
        <w:t>и навыков.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подготовки и защиты дипломной работы:</w:t>
      </w:r>
    </w:p>
    <w:p w:rsidR="00C424C5" w:rsidRDefault="00215CE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систематизация, расширение освоенных во время обучения знаний по общепрофессиональным дисциплинам, профессиональным модулям;</w:t>
      </w:r>
    </w:p>
    <w:p w:rsidR="00C424C5" w:rsidRDefault="00215CE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знаний выпускника по специальности при решении разрабатываемых </w:t>
      </w:r>
      <w:r>
        <w:rPr>
          <w:rFonts w:ascii="Times New Roman" w:hAnsi="Times New Roman" w:cs="Times New Roman"/>
          <w:sz w:val="24"/>
          <w:szCs w:val="24"/>
        </w:rPr>
        <w:t>в выпускной квалификационной работе конкретных задач;</w:t>
      </w:r>
    </w:p>
    <w:p w:rsidR="00C424C5" w:rsidRDefault="00215CE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выяснение уровня подготовки выпускника к самостоятельной работе;</w:t>
      </w:r>
    </w:p>
    <w:p w:rsidR="00C424C5" w:rsidRDefault="00215CE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качества полученных обучающимся знаний и умений, сформированности общих и профессиональных компетенций, позволяющих решать профе</w:t>
      </w:r>
      <w:r>
        <w:rPr>
          <w:rFonts w:ascii="Times New Roman" w:hAnsi="Times New Roman" w:cs="Times New Roman"/>
          <w:sz w:val="24"/>
          <w:szCs w:val="24"/>
        </w:rPr>
        <w:t>ссиональные задачи.</w:t>
      </w:r>
    </w:p>
    <w:p w:rsidR="00C424C5" w:rsidRDefault="00C42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24C5" w:rsidRDefault="00215CE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ОФОРМЛЕНИЕ ВЫПУСКНОЙ КВАЛИФИКАЦИОННОЙ РАБОТЫ</w:t>
      </w:r>
    </w:p>
    <w:p w:rsidR="00C424C5" w:rsidRDefault="00C424C5">
      <w:pPr>
        <w:pStyle w:val="a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24C5" w:rsidRDefault="00215CE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Оформление дипломной работы регламентируется «Положением о требованиях к оформлению письменных работ обучающихся по образовательным программам среднего профессионального и высшего образован</w:t>
      </w:r>
      <w:r>
        <w:rPr>
          <w:rFonts w:ascii="Times New Roman" w:hAnsi="Times New Roman" w:cs="Times New Roman"/>
          <w:bCs/>
          <w:sz w:val="24"/>
          <w:szCs w:val="24"/>
        </w:rPr>
        <w:t xml:space="preserve">ия ФГБОУ ВО «Уральский государственный экономический университет», утвержденное приказом ректора университета от 21 июня 2022 г. № 1/2106-01, размещенным на Портале электронных образовательных ресурсов УрГЭУ </w:t>
      </w:r>
      <w:hyperlink r:id="rId7" w:history="1">
        <w:r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http://portal.usue.ru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24C5" w:rsidRDefault="00C42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24C5" w:rsidRDefault="00215CE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ВЫПОЛНЕНИЯ И ЗАЩИТЫ ДИПОЛОМНОЙ РАБОТЫ</w:t>
      </w:r>
    </w:p>
    <w:p w:rsidR="00C424C5" w:rsidRDefault="00C424C5">
      <w:pPr>
        <w:pStyle w:val="aa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424C5" w:rsidRDefault="00215CEF">
      <w:pPr>
        <w:pStyle w:val="aa"/>
        <w:widowControl w:val="0"/>
        <w:numPr>
          <w:ilvl w:val="1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0" w:right="218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выполнения и защиты дипломной работы</w:t>
      </w:r>
    </w:p>
    <w:p w:rsidR="00C424C5" w:rsidRDefault="00C424C5">
      <w:pPr>
        <w:pStyle w:val="aa"/>
        <w:widowControl w:val="0"/>
        <w:tabs>
          <w:tab w:val="left" w:pos="142"/>
        </w:tabs>
        <w:autoSpaceDE w:val="0"/>
        <w:autoSpaceDN w:val="0"/>
        <w:spacing w:after="0" w:line="240" w:lineRule="auto"/>
        <w:ind w:left="0" w:right="218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Согласно требованиям ФГОС СПО по специальности </w:t>
      </w:r>
      <w:bookmarkStart w:id="0" w:name="_Hlk119425413"/>
      <w:r>
        <w:rPr>
          <w:rFonts w:ascii="Times New Roman" w:eastAsia="Calibri" w:hAnsi="Times New Roman" w:cs="Times New Roman"/>
          <w:sz w:val="24"/>
          <w:szCs w:val="24"/>
        </w:rPr>
        <w:t xml:space="preserve">43.02.16 «Туризм и гостеприимство» дипломная работа выполняется в соответствии с учебным планом и имеет своей целью </w:t>
      </w:r>
      <w:r>
        <w:rPr>
          <w:rFonts w:ascii="Times New Roman" w:hAnsi="Times New Roman" w:cs="Times New Roman"/>
          <w:sz w:val="24"/>
          <w:szCs w:val="24"/>
        </w:rPr>
        <w:t>систематизацию и закрепление знаний выпускника по специальности, а также определение уровня готовности выпускника к самостоятельной професси</w:t>
      </w:r>
      <w:r>
        <w:rPr>
          <w:rFonts w:ascii="Times New Roman" w:hAnsi="Times New Roman" w:cs="Times New Roman"/>
          <w:sz w:val="24"/>
          <w:szCs w:val="24"/>
        </w:rPr>
        <w:t>ональной деятельности. Дипломная работа предполагает самостоятельную подготовку (написание) выпускником работы,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Последовател</w:t>
      </w:r>
      <w:r>
        <w:rPr>
          <w:rFonts w:ascii="Times New Roman" w:eastAsia="Calibri" w:hAnsi="Times New Roman" w:cs="Times New Roman"/>
          <w:sz w:val="24"/>
          <w:szCs w:val="24"/>
        </w:rPr>
        <w:t>ьность выполнения дипломной работы предполагает следующие этапы: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выбор темы (заявление о закреплении темы работы); 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назначение руководителя дипломной работы и консультанта (если он необходим);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разработка рабочего плана и задания по дипломной работе, которы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й представляет собой развернутое содержание, структуру дипломной работы (совместно с руководителем); 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утверждение задания по дипломной работе;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исследование теоретических аспектов темы работы;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сбор, анализ и обобщение эмпирических данных, включая исследован</w:t>
      </w:r>
      <w:r>
        <w:rPr>
          <w:rFonts w:ascii="Times New Roman" w:eastAsia="Calibri" w:hAnsi="Times New Roman" w:cs="Times New Roman"/>
          <w:sz w:val="24"/>
          <w:szCs w:val="24"/>
        </w:rPr>
        <w:t>ие аспектов деятельности конкретной организации, связанных с проблематикой дипломной работы (результатом выполнения этого этапа является предварительный вариант дипломной работы);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формулирование выводов и рекомендаций;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социально-экономической эффект</w:t>
      </w:r>
      <w:r>
        <w:rPr>
          <w:rFonts w:ascii="Times New Roman" w:eastAsia="Calibri" w:hAnsi="Times New Roman" w:cs="Times New Roman"/>
          <w:sz w:val="24"/>
          <w:szCs w:val="24"/>
        </w:rPr>
        <w:t>ивности выводов и предложений;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написание аннотации к работе;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оформление дипломной работы;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сдача дипломной работы на проверку руководителю;</w:t>
      </w:r>
    </w:p>
    <w:p w:rsidR="00C424C5" w:rsidRDefault="00215CEF">
      <w:pPr>
        <w:widowControl w:val="0"/>
        <w:numPr>
          <w:ilvl w:val="0"/>
          <w:numId w:val="4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защита дипломной работы на заседании государственной экзаменационной комиссии.</w:t>
      </w:r>
    </w:p>
    <w:p w:rsidR="00C424C5" w:rsidRDefault="00215CEF">
      <w:pPr>
        <w:tabs>
          <w:tab w:val="right" w:leader="underscore" w:pos="8505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Дипломная работа должна иметь </w:t>
      </w:r>
      <w:r>
        <w:rPr>
          <w:rFonts w:ascii="Times New Roman" w:eastAsia="Calibri" w:hAnsi="Times New Roman" w:cs="Times New Roman"/>
          <w:sz w:val="24"/>
          <w:szCs w:val="24"/>
        </w:rPr>
        <w:t>актуальность, практическую значимость и выполняться, по возможности, по предложениям (заказам) работодателей.</w:t>
      </w:r>
    </w:p>
    <w:p w:rsidR="00C424C5" w:rsidRDefault="00215CEF">
      <w:pPr>
        <w:tabs>
          <w:tab w:val="right" w:leader="underscore" w:pos="8505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Выполненная дипломная работа в целом должна:</w:t>
      </w:r>
    </w:p>
    <w:p w:rsidR="00C424C5" w:rsidRDefault="00215CEF">
      <w:pPr>
        <w:tabs>
          <w:tab w:val="right" w:leader="underscore" w:pos="85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соответствовать разработанному заданию;</w:t>
      </w:r>
    </w:p>
    <w:p w:rsidR="00C424C5" w:rsidRDefault="00215CEF">
      <w:pPr>
        <w:widowControl w:val="0"/>
        <w:numPr>
          <w:ilvl w:val="0"/>
          <w:numId w:val="5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включать анализ источников по теме с обобщениями и выводами, </w:t>
      </w:r>
      <w:r>
        <w:rPr>
          <w:rFonts w:ascii="Times New Roman" w:eastAsia="Calibri" w:hAnsi="Times New Roman" w:cs="Times New Roman"/>
          <w:sz w:val="24"/>
          <w:szCs w:val="24"/>
        </w:rPr>
        <w:t>сопоставлениями и оценкой различных точек зрения;</w:t>
      </w:r>
    </w:p>
    <w:p w:rsidR="00C424C5" w:rsidRDefault="00215CEF">
      <w:pPr>
        <w:widowControl w:val="0"/>
        <w:numPr>
          <w:ilvl w:val="0"/>
          <w:numId w:val="5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</w:t>
      </w:r>
      <w:r>
        <w:rPr>
          <w:rFonts w:ascii="Times New Roman" w:eastAsia="Calibri" w:hAnsi="Times New Roman" w:cs="Times New Roman"/>
          <w:sz w:val="24"/>
          <w:szCs w:val="24"/>
        </w:rPr>
        <w:t>компетенции в соответствии с </w:t>
      </w:r>
      <w:hyperlink r:id="rId8" w:anchor="/document/5632903/entry/3" w:history="1">
        <w:r>
          <w:rPr>
            <w:rFonts w:ascii="Times New Roman" w:eastAsia="Calibri" w:hAnsi="Times New Roman" w:cs="Times New Roman"/>
            <w:sz w:val="24"/>
            <w:szCs w:val="24"/>
          </w:rPr>
          <w:t>ФГОС</w:t>
        </w:r>
      </w:hyperlink>
      <w:r>
        <w:rPr>
          <w:rFonts w:ascii="Times New Roman" w:eastAsia="Calibri" w:hAnsi="Times New Roman" w:cs="Times New Roman"/>
          <w:sz w:val="24"/>
          <w:szCs w:val="24"/>
        </w:rPr>
        <w:t> СПО.</w:t>
      </w:r>
    </w:p>
    <w:p w:rsidR="00C424C5" w:rsidRDefault="00215CEF">
      <w:pPr>
        <w:tabs>
          <w:tab w:val="right" w:leader="underscore" w:pos="8505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Дипломная работа выполняется выпускником с использованием собранных материалов, в том числе в период прохождения производственной практики, а такж</w:t>
      </w:r>
      <w:r>
        <w:rPr>
          <w:rFonts w:ascii="Times New Roman" w:eastAsia="Calibri" w:hAnsi="Times New Roman" w:cs="Times New Roman"/>
          <w:sz w:val="24"/>
          <w:szCs w:val="24"/>
        </w:rPr>
        <w:t>е работы над выполнением курсовой работы.</w:t>
      </w:r>
    </w:p>
    <w:p w:rsidR="00C424C5" w:rsidRDefault="00215CEF">
      <w:pPr>
        <w:tabs>
          <w:tab w:val="right" w:leader="underscore" w:pos="8505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определении темы дипломной работы следует учитывать, что ее содержание может основываться:</w:t>
      </w:r>
    </w:p>
    <w:p w:rsidR="00C424C5" w:rsidRDefault="00215CEF">
      <w:pPr>
        <w:widowControl w:val="0"/>
        <w:numPr>
          <w:ilvl w:val="0"/>
          <w:numId w:val="6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обобщении результатов выполненной ранее обучающимся курсовой работы (проекта), если она выполнялась в рамках соответ</w:t>
      </w:r>
      <w:r>
        <w:rPr>
          <w:rFonts w:ascii="Times New Roman" w:eastAsia="Calibri" w:hAnsi="Times New Roman" w:cs="Times New Roman"/>
          <w:sz w:val="24"/>
          <w:szCs w:val="24"/>
        </w:rPr>
        <w:t>ствующего профессионального модуля;</w:t>
      </w:r>
    </w:p>
    <w:p w:rsidR="00C424C5" w:rsidRDefault="00215CEF">
      <w:pPr>
        <w:widowControl w:val="0"/>
        <w:numPr>
          <w:ilvl w:val="0"/>
          <w:numId w:val="6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использовании результатов выполненных ранее практических заданий.</w:t>
      </w:r>
    </w:p>
    <w:p w:rsidR="00C424C5" w:rsidRDefault="00215CEF">
      <w:pPr>
        <w:shd w:val="clear" w:color="auto" w:fill="FFFFFF"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Для выполнения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дипломной работы 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>необходимо:</w:t>
      </w:r>
    </w:p>
    <w:p w:rsidR="00C424C5" w:rsidRDefault="00215CE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5"/>
          <w:sz w:val="24"/>
          <w:szCs w:val="24"/>
        </w:rPr>
        <w:t>Определить тему исследования и согласовать ее со своим научным руководителем.</w:t>
      </w:r>
    </w:p>
    <w:p w:rsidR="00C424C5" w:rsidRDefault="00215CE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Составить график выполнения 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>работ, указав конкретные реальные сроки.</w:t>
      </w:r>
    </w:p>
    <w:p w:rsidR="00C424C5" w:rsidRDefault="00215CE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Определить объект исследования (в соответствии с базой прохождения </w:t>
      </w:r>
      <w:r>
        <w:rPr>
          <w:rFonts w:ascii="Times New Roman" w:eastAsia="Calibri" w:hAnsi="Times New Roman" w:cs="Times New Roman"/>
          <w:sz w:val="24"/>
          <w:szCs w:val="24"/>
        </w:rPr>
        <w:t>производственной</w:t>
      </w:r>
      <w:r>
        <w:rPr>
          <w:rFonts w:ascii="Times New Roman" w:eastAsia="Calibri" w:hAnsi="Times New Roman" w:cs="Times New Roman"/>
          <w:spacing w:val="-5"/>
          <w:sz w:val="24"/>
          <w:szCs w:val="24"/>
          <w:highlight w:val="yellow"/>
        </w:rPr>
        <w:t xml:space="preserve"> 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>практики).</w:t>
      </w:r>
    </w:p>
    <w:p w:rsidR="00C424C5" w:rsidRDefault="00215CE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Изучить учебную с специальную литературу по теме </w:t>
      </w:r>
      <w:r>
        <w:rPr>
          <w:rFonts w:ascii="Times New Roman" w:eastAsia="Calibri" w:hAnsi="Times New Roman" w:cs="Times New Roman"/>
          <w:sz w:val="24"/>
          <w:szCs w:val="24"/>
        </w:rPr>
        <w:t>дипломной работы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>, нормативную документацию, статистические материалы, н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>аучные статьи, Интернет- источники.</w:t>
      </w:r>
    </w:p>
    <w:p w:rsidR="00C424C5" w:rsidRDefault="00215CE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Пройти </w:t>
      </w:r>
      <w:r>
        <w:rPr>
          <w:rFonts w:ascii="Times New Roman" w:eastAsia="Calibri" w:hAnsi="Times New Roman" w:cs="Times New Roman"/>
          <w:sz w:val="24"/>
          <w:szCs w:val="24"/>
        </w:rPr>
        <w:t>производственной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практику, подобрав в организации – базе практики необходимый материал для написания </w:t>
      </w:r>
      <w:r>
        <w:rPr>
          <w:rFonts w:ascii="Times New Roman" w:eastAsia="Calibri" w:hAnsi="Times New Roman" w:cs="Times New Roman"/>
          <w:sz w:val="24"/>
          <w:szCs w:val="24"/>
        </w:rPr>
        <w:t>дипломной работы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>.</w:t>
      </w:r>
    </w:p>
    <w:p w:rsidR="00C424C5" w:rsidRDefault="00215C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Государственная (итоговая) аттестация выпускников колледжа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включает подготовку и защиту </w:t>
      </w:r>
      <w:r>
        <w:rPr>
          <w:rFonts w:ascii="Times New Roman" w:eastAsia="Calibri" w:hAnsi="Times New Roman" w:cs="Times New Roman"/>
          <w:sz w:val="24"/>
          <w:szCs w:val="24"/>
        </w:rPr>
        <w:t>диплом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ной работы. </w:t>
      </w:r>
    </w:p>
    <w:p w:rsidR="00C424C5" w:rsidRDefault="00215C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Обязательное требование - соответствие темы дипломной работы содержанию одного или нескольких профессиональных модулей.</w:t>
      </w:r>
    </w:p>
    <w:p w:rsidR="00C424C5" w:rsidRDefault="00215C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Дипломная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работа:</w:t>
      </w:r>
    </w:p>
    <w:p w:rsidR="00C424C5" w:rsidRDefault="00215CE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должна быть выполнена на актуальную тему;</w:t>
      </w:r>
    </w:p>
    <w:p w:rsidR="00C424C5" w:rsidRDefault="00215CE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носить исследовательский и самостоятельный характер;</w:t>
      </w:r>
    </w:p>
    <w:p w:rsidR="00C424C5" w:rsidRDefault="00215CE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содержать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в своей основе материалы производственной практики;</w:t>
      </w:r>
    </w:p>
    <w:p w:rsidR="00C424C5" w:rsidRDefault="00215CE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иметь практическую значимость.</w:t>
      </w:r>
    </w:p>
    <w:p w:rsidR="00C424C5" w:rsidRDefault="00215C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 дипломной работы является завершающим этапом формирования общих и профессиональных компетенций.</w:t>
      </w:r>
    </w:p>
    <w:p w:rsidR="00C424C5" w:rsidRDefault="00215C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Работа может быть ориентирована на решение расчетно-</w:t>
      </w:r>
      <w:r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аналитической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или исследовательской экономической задачи, а полученные в ней результаты, в виде выявленных закономерностей, тенденций, разрабо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танных прогнозов и предложений по со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вершенствованию, могут в дальнейшем использоваться для разнообразных предложений и проектов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для организаций по повышению эффективности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их деятельности.</w:t>
      </w:r>
    </w:p>
    <w:p w:rsidR="00C424C5" w:rsidRDefault="00215C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работе выпускник должен показать умение использовать различные методы сбора и обработки информации, применяемые в сфере профес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сиональной деятельности.</w:t>
      </w:r>
    </w:p>
    <w:p w:rsidR="00C424C5" w:rsidRDefault="00215CE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Дипломная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работа содержит анализ теоретической информации по рассматриваемой </w:t>
      </w:r>
      <w:r>
        <w:rPr>
          <w:rFonts w:ascii="Times New Roman" w:eastAsia="Calibri" w:hAnsi="Times New Roman" w:cs="Times New Roman"/>
          <w:sz w:val="24"/>
          <w:szCs w:val="24"/>
        </w:rPr>
        <w:t>проблеме, практическую расчетную часть или аналитическую часть и обоснование предложений по реализации выявленных результатов исследования.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Дипломная работа является одним из основных этапо</w:t>
      </w:r>
      <w:r>
        <w:rPr>
          <w:rFonts w:ascii="Times New Roman" w:hAnsi="Times New Roman" w:cs="Times New Roman"/>
          <w:sz w:val="24"/>
          <w:szCs w:val="24"/>
        </w:rPr>
        <w:t>в учебного процесса подготовки по специальности, она выполняется обучающимся после получения необходимых теоретических и практических знаний, и показывает степень подготовленности будущего специалиста к самостоятельной практической работе.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выполнения дипломной работы обучающийся закрепляет и расширяет знания, полученные в период обучения, а также показывает способность обобщать, анализировать практические материалы </w:t>
      </w:r>
      <w:r>
        <w:rPr>
          <w:rFonts w:ascii="Times New Roman" w:eastAsia="Calibri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практики. 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Задачи, которые необходимо решить выпу</w:t>
      </w:r>
      <w:r>
        <w:rPr>
          <w:rFonts w:ascii="Times New Roman" w:eastAsia="Calibri" w:hAnsi="Times New Roman" w:cs="Times New Roman"/>
          <w:sz w:val="24"/>
          <w:szCs w:val="24"/>
        </w:rPr>
        <w:t>скнику при написании дипломной работы:</w:t>
      </w:r>
    </w:p>
    <w:p w:rsidR="00C424C5" w:rsidRDefault="00215CEF">
      <w:pPr>
        <w:widowControl w:val="0"/>
        <w:numPr>
          <w:ilvl w:val="0"/>
          <w:numId w:val="9"/>
        </w:numPr>
        <w:tabs>
          <w:tab w:val="left" w:pos="993"/>
          <w:tab w:val="left" w:pos="9072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теоретически обосновать и раскрыть сущность проблем, а также пути их решения;</w:t>
      </w:r>
    </w:p>
    <w:p w:rsidR="00C424C5" w:rsidRDefault="00215CEF">
      <w:pPr>
        <w:widowControl w:val="0"/>
        <w:numPr>
          <w:ilvl w:val="0"/>
          <w:numId w:val="9"/>
        </w:numPr>
        <w:tabs>
          <w:tab w:val="left" w:pos="993"/>
          <w:tab w:val="left" w:pos="90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правильно использовать законодательные, нормативные и инструктивные документы, а также проанализировать учебную литературу и периодические </w:t>
      </w:r>
      <w:r>
        <w:rPr>
          <w:rFonts w:ascii="Times New Roman" w:eastAsia="Calibri" w:hAnsi="Times New Roman" w:cs="Times New Roman"/>
          <w:sz w:val="24"/>
          <w:szCs w:val="24"/>
        </w:rPr>
        <w:t>издания, с целью дальнейшего использования результатов анализа в выпускной квалификационной работе;</w:t>
      </w:r>
    </w:p>
    <w:p w:rsidR="00C424C5" w:rsidRDefault="00215CEF">
      <w:pPr>
        <w:widowControl w:val="0"/>
        <w:numPr>
          <w:ilvl w:val="0"/>
          <w:numId w:val="9"/>
        </w:numPr>
        <w:tabs>
          <w:tab w:val="left" w:pos="993"/>
          <w:tab w:val="left" w:pos="9072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показать умение систематизировать и обобщать данные статистических сборников, синтетического и аналитического учета, финансовой отчетности; производить расч</w:t>
      </w:r>
      <w:r>
        <w:rPr>
          <w:rFonts w:ascii="Times New Roman" w:eastAsia="Calibri" w:hAnsi="Times New Roman" w:cs="Times New Roman"/>
          <w:sz w:val="24"/>
          <w:szCs w:val="24"/>
        </w:rPr>
        <w:t>еты;</w:t>
      </w:r>
    </w:p>
    <w:p w:rsidR="00C424C5" w:rsidRDefault="00215CEF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right="2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применять теоретические знания, полученные в колледже, для решения конкретных практических задач по исследуемой теме.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Практическая часть дипломной работы выполняется по материалам </w:t>
      </w:r>
      <w:r>
        <w:rPr>
          <w:rFonts w:ascii="Times New Roman" w:eastAsia="Calibri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практики. В период прохождения </w:t>
      </w:r>
      <w:r>
        <w:rPr>
          <w:rFonts w:ascii="Times New Roman" w:eastAsia="Calibri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практи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ки обучающийся должен сформировать практическую часть дипломной работы. Руководитель </w:t>
      </w:r>
      <w:r>
        <w:rPr>
          <w:rFonts w:ascii="Times New Roman" w:eastAsia="Calibri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практики и руководитель дипломной работы проводят консультации по требованиям, предъявляемым к содержанию практической части дипломной работы и отчету по </w:t>
      </w:r>
      <w:r>
        <w:rPr>
          <w:rFonts w:ascii="Times New Roman" w:eastAsia="Calibri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практике. Консультации проводятся в соответствии с установленным графиком в группах и индивидуально с каждым обучающимся. 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Руководитель практики осуществляет контроль исполнения обучающимся сроков написания практической части дипломной раб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оты 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завершении </w:t>
      </w:r>
      <w:r>
        <w:rPr>
          <w:rFonts w:ascii="Times New Roman" w:eastAsia="Calibri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практики обучающийся предъявляет отчет. Отчет должен содержать данные для практической части дипломной работы.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роизводственная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практика оценивается руководителем практики с учетом соответствия содержания отчета по практ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ике теме дипломной работы, его полноты и необходимого объема. При выставлении отметки по </w:t>
      </w:r>
      <w:r>
        <w:rPr>
          <w:rFonts w:ascii="Times New Roman" w:eastAsia="Calibri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практике принимаются во внимание рекомендации представителя базы практики, осуществляющего руководство преддипломной практикой данного обучающегося.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бучающимся, которые проходят практику в одной организации, не разрешается выполнение дипломной работы на одну и ту же тему.</w:t>
      </w:r>
    </w:p>
    <w:bookmarkEnd w:id="0"/>
    <w:p w:rsidR="00C424C5" w:rsidRDefault="00C424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4C5" w:rsidRDefault="00215CEF">
      <w:pPr>
        <w:pStyle w:val="aa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Примерные темы дипломных работ</w:t>
      </w:r>
    </w:p>
    <w:p w:rsidR="00C424C5" w:rsidRDefault="00C424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рекомендаций по совершенствованию приема, размещения и выписки гостей гостиничного </w:t>
      </w:r>
      <w:r>
        <w:rPr>
          <w:rFonts w:ascii="Times New Roman" w:hAnsi="Times New Roman" w:cs="Times New Roman"/>
          <w:sz w:val="24"/>
          <w:szCs w:val="24"/>
        </w:rPr>
        <w:t>предприятия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интерьера гостиничного предприятия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рекламной деятельности гостиничного предпри</w:t>
      </w:r>
      <w:r>
        <w:rPr>
          <w:rFonts w:ascii="Times New Roman" w:hAnsi="Times New Roman" w:cs="Times New Roman"/>
          <w:sz w:val="24"/>
          <w:szCs w:val="24"/>
        </w:rPr>
        <w:t>ятия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дополнительных услуг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системы продаж услуг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</w:t>
      </w:r>
      <w:r>
        <w:rPr>
          <w:rFonts w:ascii="Times New Roman" w:hAnsi="Times New Roman" w:cs="Times New Roman"/>
          <w:sz w:val="24"/>
          <w:szCs w:val="24"/>
        </w:rPr>
        <w:t>ботка рекомендаций по совершенствованию обслуживания гостей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рекомендаций по внедрению нового вида услуг гостиничного предприятия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</w:t>
      </w:r>
      <w:r>
        <w:rPr>
          <w:rFonts w:ascii="Times New Roman" w:hAnsi="Times New Roman" w:cs="Times New Roman"/>
          <w:sz w:val="24"/>
          <w:szCs w:val="24"/>
        </w:rPr>
        <w:tab/>
        <w:t>рекомендаций</w:t>
      </w:r>
      <w:r>
        <w:rPr>
          <w:rFonts w:ascii="Times New Roman" w:hAnsi="Times New Roman" w:cs="Times New Roman"/>
          <w:sz w:val="24"/>
          <w:szCs w:val="24"/>
        </w:rPr>
        <w:tab/>
        <w:t>по</w:t>
      </w:r>
      <w:r>
        <w:rPr>
          <w:rFonts w:ascii="Times New Roman" w:hAnsi="Times New Roman" w:cs="Times New Roman"/>
          <w:sz w:val="24"/>
          <w:szCs w:val="24"/>
        </w:rPr>
        <w:tab/>
        <w:t>проведению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ab/>
        <w:t>конкурентов</w:t>
      </w:r>
    </w:p>
    <w:p w:rsidR="00C424C5" w:rsidRDefault="00215CEF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гостиничного предприятия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обслуживания различных категорий туристов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практических рекомендаций по совершен</w:t>
      </w:r>
      <w:r>
        <w:rPr>
          <w:rFonts w:ascii="Times New Roman" w:hAnsi="Times New Roman" w:cs="Times New Roman"/>
          <w:sz w:val="24"/>
          <w:szCs w:val="24"/>
        </w:rPr>
        <w:t>ствованию организации бизнес - обслуживания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Разработка рекомендаций по совершенствованию организации работы службы маркетинга (на примере гостиничного предприятия)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инновационных технологий в гостиничном деле и о</w:t>
      </w:r>
      <w:r>
        <w:rPr>
          <w:rFonts w:ascii="Times New Roman" w:hAnsi="Times New Roman" w:cs="Times New Roman"/>
          <w:sz w:val="24"/>
          <w:szCs w:val="24"/>
        </w:rPr>
        <w:t xml:space="preserve">ценка эффективности их использования (на примере).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Анимационная деятельность как перспективное направление продвижения гостиничного продукта (на примере).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 проблемы продвижения курортных направлений на территории РФ. Клиентоориентированный п</w:t>
      </w:r>
      <w:r>
        <w:rPr>
          <w:rFonts w:ascii="Times New Roman" w:hAnsi="Times New Roman" w:cs="Times New Roman"/>
          <w:sz w:val="24"/>
          <w:szCs w:val="24"/>
        </w:rPr>
        <w:t xml:space="preserve">одход и пути повышения удовлетворенности гостей на предприятиях индустрии гостеприимства.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Механизмы увеличения наполняемости объектов гостеприимства в период проведения спортивно-массовых мероприятий (на примере).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Оптимизация ассортимента сервисных услуг на предприятии индустрии гостеприимства (на примере).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интернет-маркетинга гостиничного предприятия.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Персонализированный сервис как направление развития отеля (на примере).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ассортиментной по</w:t>
      </w:r>
      <w:r>
        <w:rPr>
          <w:rFonts w:ascii="Times New Roman" w:hAnsi="Times New Roman" w:cs="Times New Roman"/>
          <w:sz w:val="24"/>
          <w:szCs w:val="24"/>
        </w:rPr>
        <w:t xml:space="preserve">литики гостиничного предприятия (на примере). 48. Разработка и совершенствование программы лояльности клиентов в гостиничном секторе (на примере).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рекомендаций по внедрению современных форм и методов обслуживания гостей с ОВЗ (на примере).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</w:t>
      </w:r>
      <w:r>
        <w:rPr>
          <w:rFonts w:ascii="Times New Roman" w:hAnsi="Times New Roman" w:cs="Times New Roman"/>
          <w:sz w:val="24"/>
          <w:szCs w:val="24"/>
        </w:rPr>
        <w:t xml:space="preserve">цифика работы конгресс-отелей: проблемы и перспективы развития (на примере конкретной гостиницы).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виртуальной реальности как элемент продвижения услуг в индустрии гостеприимства (на примере).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Экотехнологии в гостиничном бизнесе (на примере). 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ZERO WASTE как одно из направлений развития гостиничного бизнеса (на примере)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хостелов как модели сервисной услуги в регионе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технологических производственных операций в гостиницах разных категорий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Сравнительная характеристика </w:t>
      </w:r>
      <w:r>
        <w:rPr>
          <w:rFonts w:ascii="Times New Roman" w:hAnsi="Times New Roman" w:cs="Times New Roman"/>
          <w:sz w:val="24"/>
          <w:szCs w:val="24"/>
        </w:rPr>
        <w:t>предоставления основных услуг в процессе проживания в гостиницах разных категорий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характеристика предоставления дополнительных услуг в процессе проживания в гостиницах разных категорий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характеристика организации предоставления у</w:t>
      </w:r>
      <w:r>
        <w:rPr>
          <w:rFonts w:ascii="Times New Roman" w:hAnsi="Times New Roman" w:cs="Times New Roman"/>
          <w:sz w:val="24"/>
          <w:szCs w:val="24"/>
        </w:rPr>
        <w:t>слуг в отелях разной категории</w:t>
      </w:r>
    </w:p>
    <w:p w:rsidR="00C424C5" w:rsidRDefault="00215CEF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характеристика организации обслуживания гостей в отелях разной категории</w:t>
      </w:r>
    </w:p>
    <w:p w:rsidR="00C424C5" w:rsidRDefault="00C424C5">
      <w:pPr>
        <w:pStyle w:val="a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дипломной работы должна соответствовать содержанию одного или нескольких профессиональных модулей, входящих в образовательную пр</w:t>
      </w:r>
      <w:r>
        <w:rPr>
          <w:rFonts w:ascii="Times New Roman" w:hAnsi="Times New Roman" w:cs="Times New Roman"/>
          <w:sz w:val="24"/>
          <w:szCs w:val="24"/>
        </w:rPr>
        <w:t>ограмму среднего профессионального образования.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Темы дипломных работ разрабатываются преподавателями колледжа самостоятельно или совместно со специалистами организаций-заказчиков и </w:t>
      </w:r>
      <w:r>
        <w:rPr>
          <w:rFonts w:ascii="Times New Roman" w:hAnsi="Times New Roman" w:cs="Times New Roman"/>
          <w:bCs/>
          <w:sz w:val="24"/>
          <w:szCs w:val="24"/>
        </w:rPr>
        <w:t>утверждаются на заседании Педагогического совета.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 дипломной работы выб</w:t>
      </w:r>
      <w:r>
        <w:rPr>
          <w:rFonts w:ascii="Times New Roman" w:eastAsia="Calibri" w:hAnsi="Times New Roman" w:cs="Times New Roman"/>
          <w:sz w:val="24"/>
          <w:szCs w:val="24"/>
        </w:rPr>
        <w:t>ирается обучающимся самостоятельно из списка утвержденных тем. По согласованию с научным руководителем, обучающийся вправе предложить тему, не включенную в перечень тем или несколько изменить редакцию предложенной темы.</w:t>
      </w:r>
    </w:p>
    <w:p w:rsidR="00C424C5" w:rsidRDefault="00C424C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24C5" w:rsidRDefault="00215CEF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18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ДИПЛОМНЫМ РАБОТАМ И </w:t>
      </w:r>
      <w:r>
        <w:rPr>
          <w:rFonts w:ascii="Times New Roman" w:hAnsi="Times New Roman" w:cs="Times New Roman"/>
          <w:b/>
          <w:bCs/>
          <w:sz w:val="24"/>
          <w:szCs w:val="24"/>
        </w:rPr>
        <w:t>МЕТОДИКИ ИХ ОЦЕНИВАНИЯ</w:t>
      </w:r>
    </w:p>
    <w:p w:rsidR="00C424C5" w:rsidRDefault="00C424C5">
      <w:pPr>
        <w:pStyle w:val="aa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9425529"/>
      <w:r>
        <w:rPr>
          <w:rFonts w:ascii="Times New Roman" w:hAnsi="Times New Roman" w:cs="Times New Roman"/>
          <w:sz w:val="24"/>
          <w:szCs w:val="24"/>
        </w:rPr>
        <w:t xml:space="preserve">Темы дипломных работ определяются колледжем. Студенту предоставляется право выбора темы работы, в том числе предложения своей тематики с необходимым обоснованием целесообразности ее разработки для практического применения. При этом </w:t>
      </w:r>
      <w:bookmarkStart w:id="2" w:name="_Hlk183622841"/>
      <w:r>
        <w:rPr>
          <w:rFonts w:ascii="Times New Roman" w:hAnsi="Times New Roman" w:cs="Times New Roman"/>
          <w:sz w:val="24"/>
          <w:szCs w:val="24"/>
        </w:rPr>
        <w:lastRenderedPageBreak/>
        <w:t>тематика дипломной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за студентами тем дипломных работ и назначение </w:t>
      </w:r>
      <w:r>
        <w:rPr>
          <w:rFonts w:ascii="Times New Roman" w:hAnsi="Times New Roman" w:cs="Times New Roman"/>
          <w:sz w:val="24"/>
          <w:szCs w:val="24"/>
        </w:rPr>
        <w:t>руководителей осуществляется распоряжением Директора колледжа.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Выполненная дипломная работа в целом должна:</w:t>
      </w:r>
    </w:p>
    <w:p w:rsidR="00C424C5" w:rsidRDefault="00215CEF">
      <w:pPr>
        <w:pStyle w:val="a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соответствовать разработанному заданию;</w:t>
      </w:r>
    </w:p>
    <w:p w:rsidR="00C424C5" w:rsidRDefault="00215CEF">
      <w:pPr>
        <w:pStyle w:val="a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анализ источников по теме с обобщениями и выводами, сопоставлениями и оценкой различных точек зрени</w:t>
      </w:r>
      <w:r>
        <w:rPr>
          <w:rFonts w:ascii="Times New Roman" w:hAnsi="Times New Roman" w:cs="Times New Roman"/>
          <w:sz w:val="24"/>
          <w:szCs w:val="24"/>
        </w:rPr>
        <w:t>я;</w:t>
      </w:r>
    </w:p>
    <w:p w:rsidR="00C424C5" w:rsidRDefault="00215CEF">
      <w:pPr>
        <w:pStyle w:val="a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продемонстрировать требуемый уровень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дипломную работу выдается студен</w:t>
      </w:r>
      <w:r>
        <w:rPr>
          <w:rFonts w:ascii="Times New Roman" w:hAnsi="Times New Roman" w:cs="Times New Roman"/>
          <w:sz w:val="24"/>
          <w:szCs w:val="24"/>
        </w:rPr>
        <w:t xml:space="preserve">ту не позднее чем за две недели до начала производственной практики. 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подготовки дипломной работы студенту назначается руководитель.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обязанности руководителя входят:</w:t>
      </w:r>
    </w:p>
    <w:p w:rsidR="00C424C5" w:rsidRDefault="00215CEF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задания на подготовку дипломной работы;</w:t>
      </w:r>
    </w:p>
    <w:p w:rsidR="00C424C5" w:rsidRDefault="00215CEF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совместно со студентом</w:t>
      </w:r>
      <w:r>
        <w:rPr>
          <w:rFonts w:ascii="Times New Roman" w:hAnsi="Times New Roman" w:cs="Times New Roman"/>
          <w:sz w:val="24"/>
          <w:szCs w:val="24"/>
        </w:rPr>
        <w:t xml:space="preserve"> плана дипломной работы;</w:t>
      </w:r>
    </w:p>
    <w:p w:rsidR="00C424C5" w:rsidRDefault="00215CEF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по вопросам содержания и последовательности выполнения дипломной работы;</w:t>
      </w:r>
    </w:p>
    <w:p w:rsidR="00C424C5" w:rsidRDefault="00215CEF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в подборе необходимых источников;</w:t>
      </w:r>
    </w:p>
    <w:p w:rsidR="00C424C5" w:rsidRDefault="00215CEF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хода выполнения работы в форме регулярного обсуждения руководителем и студентом хо</w:t>
      </w:r>
      <w:r>
        <w:rPr>
          <w:rFonts w:ascii="Times New Roman" w:hAnsi="Times New Roman" w:cs="Times New Roman"/>
          <w:sz w:val="24"/>
          <w:szCs w:val="24"/>
        </w:rPr>
        <w:t>да работ;</w:t>
      </w:r>
    </w:p>
    <w:p w:rsidR="00C424C5" w:rsidRDefault="00215CEF">
      <w:pPr>
        <w:pStyle w:val="a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в подготовке презентации и доклада для защиты дипломной работы.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подготовки студентом дипломной работы руководитель представляет письменный отзыв о работе студента в период подготовки дипломной работы.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Дипломные </w:t>
      </w:r>
      <w:r>
        <w:rPr>
          <w:rFonts w:ascii="Times New Roman" w:hAnsi="Times New Roman" w:cs="Times New Roman"/>
          <w:sz w:val="24"/>
          <w:szCs w:val="24"/>
        </w:rPr>
        <w:t>работы могут подлежать рецензированию. Для проведения рецензирования указанная работа направляется рецензенту из числа лиц, не являющемуся работником данной образовательной организации, либо организации, по материалам которой выполнена дипломная работа. Ре</w:t>
      </w:r>
      <w:r>
        <w:rPr>
          <w:rFonts w:ascii="Times New Roman" w:hAnsi="Times New Roman" w:cs="Times New Roman"/>
          <w:sz w:val="24"/>
          <w:szCs w:val="24"/>
        </w:rPr>
        <w:t>цензент проводит анализ работы и представляет письменную рецензию на указанную работу. Дипломная работа, отзыв и рецензия передаются в государственную экзаменационную комиссию не позднее чем за два календарных дня до дня защиты дипломной работы</w:t>
      </w:r>
    </w:p>
    <w:p w:rsidR="00C424C5" w:rsidRDefault="00C424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1"/>
      <w:bookmarkEnd w:id="2"/>
      <w:bookmarkEnd w:id="3"/>
    </w:p>
    <w:p w:rsidR="00C424C5" w:rsidRDefault="00215CE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119421683"/>
      <w:bookmarkStart w:id="5" w:name="_Hlk119425553"/>
      <w:r>
        <w:rPr>
          <w:rFonts w:ascii="Times New Roman" w:hAnsi="Times New Roman" w:cs="Times New Roman"/>
          <w:b/>
          <w:sz w:val="24"/>
          <w:szCs w:val="24"/>
        </w:rPr>
        <w:t>4.1 Стру</w:t>
      </w:r>
      <w:r>
        <w:rPr>
          <w:rFonts w:ascii="Times New Roman" w:hAnsi="Times New Roman" w:cs="Times New Roman"/>
          <w:b/>
          <w:sz w:val="24"/>
          <w:szCs w:val="24"/>
        </w:rPr>
        <w:t>ктура и содержание результатов дипломной работы</w:t>
      </w:r>
    </w:p>
    <w:bookmarkEnd w:id="4"/>
    <w:p w:rsidR="00C424C5" w:rsidRDefault="00C424C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5"/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содержание дипломной работы включает в себя:</w:t>
      </w:r>
    </w:p>
    <w:p w:rsidR="00C424C5" w:rsidRDefault="00215CE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титульный лист; </w:t>
      </w:r>
    </w:p>
    <w:p w:rsidR="00C424C5" w:rsidRDefault="00215CE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содержание; </w:t>
      </w:r>
    </w:p>
    <w:p w:rsidR="00C424C5" w:rsidRDefault="00215CE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введение; </w:t>
      </w:r>
    </w:p>
    <w:p w:rsidR="00C424C5" w:rsidRDefault="00215CE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часть;</w:t>
      </w:r>
    </w:p>
    <w:p w:rsidR="00C424C5" w:rsidRDefault="00215CE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часть;</w:t>
      </w:r>
    </w:p>
    <w:p w:rsidR="00C424C5" w:rsidRDefault="00215CE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заключение; </w:t>
      </w:r>
    </w:p>
    <w:p w:rsidR="00C424C5" w:rsidRDefault="00215CE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источников; </w:t>
      </w:r>
    </w:p>
    <w:p w:rsidR="00C424C5" w:rsidRDefault="00215CE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– вступительная часть дипломной работы, в которой:</w:t>
      </w:r>
    </w:p>
    <w:p w:rsidR="00C424C5" w:rsidRDefault="00215CEF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обосновывается актуальность темы работы, ее теоретическая и практическая значимость;</w:t>
      </w:r>
    </w:p>
    <w:p w:rsidR="00C424C5" w:rsidRDefault="00215CEF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определяются цели и задачи исследования, возможные пути решения поставленных задач;</w:t>
      </w:r>
    </w:p>
    <w:p w:rsidR="00C424C5" w:rsidRDefault="00215CEF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определяются границы (параметры) </w:t>
      </w:r>
      <w:r>
        <w:rPr>
          <w:rFonts w:ascii="Times New Roman" w:hAnsi="Times New Roman" w:cs="Times New Roman"/>
          <w:sz w:val="24"/>
          <w:szCs w:val="24"/>
        </w:rPr>
        <w:t>исследования (объект, предмет);</w:t>
      </w:r>
    </w:p>
    <w:p w:rsidR="00C424C5" w:rsidRDefault="00215CEF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хронологические и (или) предметные, и (или) географические рамки;</w:t>
      </w:r>
    </w:p>
    <w:p w:rsidR="00C424C5" w:rsidRDefault="00215CEF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отмечаются</w:t>
      </w:r>
      <w:r>
        <w:rPr>
          <w:rFonts w:ascii="Times New Roman" w:hAnsi="Times New Roman" w:cs="Times New Roman"/>
          <w:sz w:val="24"/>
          <w:szCs w:val="24"/>
        </w:rPr>
        <w:tab/>
        <w:t>положения,</w:t>
      </w:r>
      <w:r>
        <w:rPr>
          <w:rFonts w:ascii="Times New Roman" w:hAnsi="Times New Roman" w:cs="Times New Roman"/>
          <w:sz w:val="24"/>
          <w:szCs w:val="24"/>
        </w:rPr>
        <w:tab/>
        <w:t>которые</w:t>
      </w:r>
      <w:r>
        <w:rPr>
          <w:rFonts w:ascii="Times New Roman" w:hAnsi="Times New Roman" w:cs="Times New Roman"/>
          <w:sz w:val="24"/>
          <w:szCs w:val="24"/>
        </w:rPr>
        <w:tab/>
        <w:t>выносятся</w:t>
      </w:r>
      <w:r>
        <w:rPr>
          <w:rFonts w:ascii="Times New Roman" w:hAnsi="Times New Roman" w:cs="Times New Roman"/>
          <w:sz w:val="24"/>
          <w:szCs w:val="24"/>
        </w:rPr>
        <w:tab/>
        <w:t>на</w:t>
      </w:r>
      <w:r>
        <w:rPr>
          <w:rFonts w:ascii="Times New Roman" w:hAnsi="Times New Roman" w:cs="Times New Roman"/>
          <w:sz w:val="24"/>
          <w:szCs w:val="24"/>
        </w:rPr>
        <w:tab/>
        <w:t>защиту, описывается структура работы.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объему введение, как правило, не должно превышать 3-4 листов.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Теоретическа</w:t>
      </w:r>
      <w:r>
        <w:rPr>
          <w:rFonts w:ascii="Times New Roman" w:hAnsi="Times New Roman" w:cs="Times New Roman"/>
          <w:sz w:val="24"/>
          <w:szCs w:val="24"/>
        </w:rPr>
        <w:t>я часть – теоретико-методологическая основа исследуемой проблемы, в которой:</w:t>
      </w:r>
    </w:p>
    <w:p w:rsidR="00C424C5" w:rsidRDefault="00215CEF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описывается сущность и характеристика предмета и объекта исследования, содержание процесса их развития и современное состояние;</w:t>
      </w:r>
    </w:p>
    <w:p w:rsidR="00C424C5" w:rsidRDefault="00215CEF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 место исследуемого объекта в рамках исс</w:t>
      </w:r>
      <w:r>
        <w:rPr>
          <w:rFonts w:ascii="Times New Roman" w:hAnsi="Times New Roman" w:cs="Times New Roman"/>
          <w:sz w:val="24"/>
          <w:szCs w:val="24"/>
        </w:rPr>
        <w:t>ледуемой предметной области;</w:t>
      </w:r>
    </w:p>
    <w:p w:rsidR="00C424C5" w:rsidRDefault="00215CEF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 степень изученности исследуемой проблемы. Называются теоретически и практически решенные, и спорные (дискуссионные) проблемы, по-разному освещенные в научной литературе, с указанием личного мнения автора квалификаци</w:t>
      </w:r>
      <w:r>
        <w:rPr>
          <w:rFonts w:ascii="Times New Roman" w:hAnsi="Times New Roman" w:cs="Times New Roman"/>
          <w:sz w:val="24"/>
          <w:szCs w:val="24"/>
        </w:rPr>
        <w:t>онной работы. При этом анализируется и обобщается литература в области предмета исследования;</w:t>
      </w:r>
    </w:p>
    <w:p w:rsidR="00C424C5" w:rsidRDefault="00215CEF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уточнение понятийно-категориального аппарата;</w:t>
      </w:r>
    </w:p>
    <w:p w:rsidR="00C424C5" w:rsidRDefault="00215CEF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предлагаются собственные или уточняются существующие классификации (типологии) исследуемых процессов, </w:t>
      </w:r>
      <w:r>
        <w:rPr>
          <w:rFonts w:ascii="Times New Roman" w:hAnsi="Times New Roman" w:cs="Times New Roman"/>
          <w:sz w:val="24"/>
          <w:szCs w:val="24"/>
        </w:rPr>
        <w:t>явлений и факторов;</w:t>
      </w:r>
    </w:p>
    <w:p w:rsidR="00C424C5" w:rsidRDefault="00215CEF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представляются социальные, экономические, правовые, психологические и организационные аспекты анализируемой проблемы.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Теоретическая часть, как правило, составляет содержание первой главы дипломной работы. Объем теоретической части – 15 </w:t>
      </w:r>
      <w:r>
        <w:rPr>
          <w:rFonts w:ascii="Times New Roman" w:hAnsi="Times New Roman" w:cs="Times New Roman"/>
          <w:sz w:val="24"/>
          <w:szCs w:val="24"/>
        </w:rPr>
        <w:t>страниц.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практической части дается анализ практики деятельности конкретного предприятия по данной проблеме исследования, описываются проведенные студентом наблюдения и эксперименты, исследования и их методика, дается анализ полученных результатов, выводы</w:t>
      </w:r>
      <w:r>
        <w:rPr>
          <w:rFonts w:ascii="Times New Roman" w:hAnsi="Times New Roman" w:cs="Times New Roman"/>
          <w:sz w:val="24"/>
          <w:szCs w:val="24"/>
        </w:rPr>
        <w:t>. Данный раздел целесообразно начать с описания объекта и предмета исследования, проводится анализ состояния рассматриваемой проблемы на предприятии. В процессе анализа могут быть использованы любые материалы, отражающие хозяйственную деятельность на данно</w:t>
      </w:r>
      <w:r>
        <w:rPr>
          <w:rFonts w:ascii="Times New Roman" w:hAnsi="Times New Roman" w:cs="Times New Roman"/>
          <w:sz w:val="24"/>
          <w:szCs w:val="24"/>
        </w:rPr>
        <w:t xml:space="preserve">м предприятии (все виды бухгалтерской и управленческой отчетности, информация, собранная в процессе прохождения практики. Все имеющиеся данные необходимо подвергнуть предварительной проверке и сортировке, чтобы на их основе можно было делать достоверные и </w:t>
      </w:r>
      <w:r>
        <w:rPr>
          <w:rFonts w:ascii="Times New Roman" w:hAnsi="Times New Roman" w:cs="Times New Roman"/>
          <w:sz w:val="24"/>
          <w:szCs w:val="24"/>
        </w:rPr>
        <w:t>обоснованные выводы и не обрабатывать ненужную, не касающуюся данной темы информацию. Обработку информации необходимо производить с помощью современных методов экономического, социологического и математического анализов, а также прикладных программ компьют</w:t>
      </w:r>
      <w:r>
        <w:rPr>
          <w:rFonts w:ascii="Times New Roman" w:hAnsi="Times New Roman" w:cs="Times New Roman"/>
          <w:sz w:val="24"/>
          <w:szCs w:val="24"/>
        </w:rPr>
        <w:t>ерного обеспечения.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част состоит из краткой экономической  характеристики организации, на материалах которой пишется работа (название организации в соответствии с учредительными документами, год образования, месторасположение, вид деятельности</w:t>
      </w:r>
      <w:r>
        <w:rPr>
          <w:rFonts w:ascii="Times New Roman" w:hAnsi="Times New Roman" w:cs="Times New Roman"/>
          <w:sz w:val="24"/>
          <w:szCs w:val="24"/>
        </w:rPr>
        <w:t>, основные производственно-экономические показатели деятельности, организационная структура служб предприятия, анализ основных показателей, характеризующих деятельность организации за 3-5 лет); При анализе практического материала следует помнить, что приве</w:t>
      </w:r>
      <w:r>
        <w:rPr>
          <w:rFonts w:ascii="Times New Roman" w:hAnsi="Times New Roman" w:cs="Times New Roman"/>
          <w:sz w:val="24"/>
          <w:szCs w:val="24"/>
        </w:rPr>
        <w:t>денные данные должны быть достоверны, сопоставимы, отражать общие закономерности развития исследуемого процесса. Статистические данные должны быть проанализированы для обоснования выводов. При этом хорошо использовать таблицы, в которых сопоставляются данн</w:t>
      </w:r>
      <w:r>
        <w:rPr>
          <w:rFonts w:ascii="Times New Roman" w:hAnsi="Times New Roman" w:cs="Times New Roman"/>
          <w:sz w:val="24"/>
          <w:szCs w:val="24"/>
        </w:rPr>
        <w:t xml:space="preserve">ые за несколько временных периодов или по отдельным регионам, графики и диаграммы. Изложение материала дипломной работы должно быть последовательным, логичным, основанным на фактическом материале по выбранной теме. Все разделы дипломной работы должны быть </w:t>
      </w:r>
      <w:r>
        <w:rPr>
          <w:rFonts w:ascii="Times New Roman" w:hAnsi="Times New Roman" w:cs="Times New Roman"/>
          <w:sz w:val="24"/>
          <w:szCs w:val="24"/>
        </w:rPr>
        <w:t>связаны между собой логическими переходами. Так же во второй главе необходимо вскрыть имеющиеся резервы и предложить управленческие решения, направленные на улучшение финансово-экономического положения исследуемого предприятия. Все рекомендации должны выте</w:t>
      </w:r>
      <w:r>
        <w:rPr>
          <w:rFonts w:ascii="Times New Roman" w:hAnsi="Times New Roman" w:cs="Times New Roman"/>
          <w:sz w:val="24"/>
          <w:szCs w:val="24"/>
        </w:rPr>
        <w:t>кать из выявленных в ходе исследования проблем и базироваться на теоретико-методических подходах, представленных в первой главе.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часть работы, как правило, образует вторую главу дипломной работы. Объем части – 30 страниц.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Заключение, выводы и рек</w:t>
      </w:r>
      <w:r>
        <w:rPr>
          <w:rFonts w:ascii="Times New Roman" w:hAnsi="Times New Roman" w:cs="Times New Roman"/>
          <w:sz w:val="24"/>
          <w:szCs w:val="24"/>
        </w:rPr>
        <w:t>омендации относительно возможностей применения полученных результатов – это последовательное, логически стройное, краткое изложение результатов проведенного исследования, играющее роль концовки, в которой формулируются новизна и практическая значимость пол</w:t>
      </w:r>
      <w:r>
        <w:rPr>
          <w:rFonts w:ascii="Times New Roman" w:hAnsi="Times New Roman" w:cs="Times New Roman"/>
          <w:sz w:val="24"/>
          <w:szCs w:val="24"/>
        </w:rPr>
        <w:t>ученных результатов, предложения но их использованию и направления для дальнейших исследований в данной сфере.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указанной части работы – не более 4-5 листов.</w:t>
      </w:r>
    </w:p>
    <w:p w:rsidR="00C424C5" w:rsidRDefault="00215CE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использованных источников отражает перечень источников, которые использовались при нап</w:t>
      </w:r>
      <w:r>
        <w:rPr>
          <w:rFonts w:ascii="Times New Roman" w:hAnsi="Times New Roman" w:cs="Times New Roman"/>
          <w:sz w:val="24"/>
          <w:szCs w:val="24"/>
        </w:rPr>
        <w:t>исании дипломной работы (не менее 20), составленный в следующем порядке: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законы (в очередности от последнего года принятия к предыдущим);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 Президента Российской Федерации (в той же последовательности);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Правительства Российско</w:t>
      </w:r>
      <w:r>
        <w:rPr>
          <w:rFonts w:ascii="Times New Roman" w:hAnsi="Times New Roman" w:cs="Times New Roman"/>
          <w:sz w:val="24"/>
          <w:szCs w:val="24"/>
        </w:rPr>
        <w:t>й Федерации (в той же очередности);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нормативные правовые акты;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монографии, учебники, учебные пособия (в </w:t>
      </w:r>
      <w:r>
        <w:rPr>
          <w:rFonts w:ascii="Times New Roman" w:hAnsi="Times New Roman" w:cs="Times New Roman"/>
          <w:sz w:val="24"/>
          <w:szCs w:val="24"/>
        </w:rPr>
        <w:t>алфавитном порядке);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иностранная литература;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– все вспомогательные или дополнительные материалы, не являющиеся насущно важными для понимания решения научной задачи, помещаемые на последних страницах дипломной работы: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</w:t>
      </w:r>
      <w:r>
        <w:rPr>
          <w:rFonts w:ascii="Times New Roman" w:hAnsi="Times New Roman" w:cs="Times New Roman"/>
          <w:sz w:val="24"/>
          <w:szCs w:val="24"/>
        </w:rPr>
        <w:t>дополняющие исследования;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промежуточные исследования, формулы и расчеты;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вспомогательных цифровых данных;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иллюстрации вспомогательного характера;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использование результатов работы в практической деятельности организации;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хгалтерские отчеты и иные первичные документы;</w:t>
      </w:r>
    </w:p>
    <w:p w:rsidR="00C424C5" w:rsidRDefault="00215CEF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иллюстрации, таблицы на листах формата А3, и т.д.</w:t>
      </w:r>
    </w:p>
    <w:p w:rsidR="00C424C5" w:rsidRDefault="00215CEF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дипломной работы должен составлять 50 - 60 страниц печатного текста (без приложений). </w:t>
      </w:r>
    </w:p>
    <w:p w:rsidR="00C424C5" w:rsidRDefault="00C424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24C5" w:rsidRDefault="00215C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 Порядок оценки результатов дипломной работы</w:t>
      </w:r>
    </w:p>
    <w:p w:rsidR="00C424C5" w:rsidRDefault="00C424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19425618"/>
      <w:r>
        <w:rPr>
          <w:rFonts w:ascii="Times New Roman" w:hAnsi="Times New Roman" w:cs="Times New Roman"/>
          <w:sz w:val="24"/>
          <w:szCs w:val="24"/>
        </w:rPr>
        <w:t>Дипломная работа</w:t>
      </w:r>
      <w:r>
        <w:rPr>
          <w:rFonts w:ascii="Times New Roman" w:hAnsi="Times New Roman" w:cs="Times New Roman"/>
          <w:sz w:val="24"/>
          <w:szCs w:val="24"/>
        </w:rPr>
        <w:t xml:space="preserve"> оцениваются на основании:</w:t>
      </w:r>
    </w:p>
    <w:p w:rsidR="00C424C5" w:rsidRDefault="00215CEF">
      <w:pPr>
        <w:pStyle w:val="a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отзыва руководителя; </w:t>
      </w:r>
    </w:p>
    <w:p w:rsidR="00C424C5" w:rsidRDefault="00215CEF">
      <w:pPr>
        <w:pStyle w:val="a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отзыва официального рецензента (при наличии);</w:t>
      </w:r>
    </w:p>
    <w:p w:rsidR="00C424C5" w:rsidRDefault="00215CEF">
      <w:pPr>
        <w:pStyle w:val="a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коллегиального решения Государственной экзаменационной комиссии.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должна соответствовать следующим требованиям: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Содержательные требования: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Корректно </w:t>
      </w:r>
      <w:r>
        <w:rPr>
          <w:rFonts w:ascii="Times New Roman" w:hAnsi="Times New Roman" w:cs="Times New Roman"/>
          <w:sz w:val="24"/>
          <w:szCs w:val="24"/>
        </w:rPr>
        <w:t>сформулированная тема (проблема) исследования.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Четкое обоснование научной и/или практической актуальности темы. 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(научная и/или практическая) должна содержать формулировку проблемной ситуации.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Введение, соответствующее требованиям к работе.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Полнота раскрытия заявленной темы и решения поставленных задач.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прямых заимствований и пространного цитирования.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Присутствие авторского исследования или/и самостоятельного вторичного анализа.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теоретического и эмпирического материала (для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теоретической или методологической работы – самостоятельного теоретического исследования).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эмпирической базы, соответствующее требованиям.</w:t>
      </w:r>
    </w:p>
    <w:p w:rsidR="00C424C5" w:rsidRDefault="00215CEF">
      <w:pPr>
        <w:pStyle w:val="a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Стилистика и орфография текста должна соответствовать научному формату работы.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Формальные требования: </w:t>
      </w:r>
    </w:p>
    <w:p w:rsidR="00C424C5" w:rsidRDefault="00215CEF">
      <w:pPr>
        <w:pStyle w:val="a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</w:t>
      </w:r>
      <w:r>
        <w:rPr>
          <w:rFonts w:ascii="Times New Roman" w:hAnsi="Times New Roman" w:cs="Times New Roman"/>
          <w:sz w:val="24"/>
          <w:szCs w:val="24"/>
        </w:rPr>
        <w:t>м – 50−60 страниц (без приложений).</w:t>
      </w:r>
    </w:p>
    <w:p w:rsidR="00C424C5" w:rsidRDefault="00215CEF">
      <w:pPr>
        <w:pStyle w:val="a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соответствует требованиям.</w:t>
      </w:r>
    </w:p>
    <w:p w:rsidR="00C424C5" w:rsidRDefault="00215CEF">
      <w:pPr>
        <w:pStyle w:val="a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работы согласно требованиям.</w:t>
      </w:r>
    </w:p>
    <w:p w:rsidR="00C424C5" w:rsidRDefault="00215CEF">
      <w:pPr>
        <w:pStyle w:val="a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используемых источников, оформленный согласно требованиям.</w:t>
      </w:r>
    </w:p>
    <w:p w:rsidR="00C424C5" w:rsidRDefault="00215CEF">
      <w:pPr>
        <w:pStyle w:val="a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Нумерация страниц (на первой странице и странице содержания номер не указывае</w:t>
      </w:r>
      <w:r>
        <w:rPr>
          <w:rFonts w:ascii="Times New Roman" w:hAnsi="Times New Roman" w:cs="Times New Roman"/>
          <w:sz w:val="24"/>
          <w:szCs w:val="24"/>
        </w:rPr>
        <w:t>тся, но подразумевается).</w:t>
      </w:r>
    </w:p>
    <w:p w:rsidR="00C424C5" w:rsidRDefault="00215CEF">
      <w:pPr>
        <w:pStyle w:val="a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Иллюстративный материал (таблицы, рисунки и т.п.) должны быть оформлены согласно требованиям (иметь названия, нумерацию и т.д.).</w:t>
      </w:r>
    </w:p>
    <w:bookmarkEnd w:id="6"/>
    <w:p w:rsidR="00C424C5" w:rsidRDefault="00C424C5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C5" w:rsidRDefault="00215CE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 Порядок оценки защиты и критерии оценки дипломной работы</w:t>
      </w:r>
    </w:p>
    <w:p w:rsidR="00C424C5" w:rsidRDefault="00C424C5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Защита дипломной работы является важным завершающим этапом учебного процесса. 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защите дипломной работы (проекта) допускаются обучающиеся: </w:t>
      </w:r>
    </w:p>
    <w:p w:rsidR="00C424C5" w:rsidRDefault="00215CEF">
      <w:pPr>
        <w:pStyle w:val="a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успешно выполнившие весь учебный план;</w:t>
      </w:r>
    </w:p>
    <w:p w:rsidR="00C424C5" w:rsidRDefault="00215CEF">
      <w:pPr>
        <w:pStyle w:val="a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представившие в установленный срок дипломную работу (проект) с отзывом руков</w:t>
      </w:r>
      <w:r>
        <w:rPr>
          <w:rFonts w:ascii="Times New Roman" w:eastAsia="Calibri" w:hAnsi="Times New Roman" w:cs="Times New Roman"/>
          <w:sz w:val="24"/>
          <w:szCs w:val="24"/>
        </w:rPr>
        <w:t>одителя и рецензией (при наличии).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Защита дипломной работы проходит перед Государственной комиссией на открытом заседании, где помимо членов комиссии присутствует научный руководитель.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своей защите обучающийся-выпускник должен:</w:t>
      </w:r>
    </w:p>
    <w:p w:rsidR="00C424C5" w:rsidRDefault="00215CEF">
      <w:pPr>
        <w:pStyle w:val="aa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подготовить речь (вступит</w:t>
      </w:r>
      <w:r>
        <w:rPr>
          <w:rFonts w:ascii="Times New Roman" w:eastAsia="Calibri" w:hAnsi="Times New Roman" w:cs="Times New Roman"/>
          <w:sz w:val="24"/>
          <w:szCs w:val="24"/>
        </w:rPr>
        <w:t>ельное слово);</w:t>
      </w:r>
    </w:p>
    <w:p w:rsidR="00C424C5" w:rsidRDefault="00215CEF">
      <w:pPr>
        <w:pStyle w:val="aa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подготовить презентацию;</w:t>
      </w:r>
    </w:p>
    <w:p w:rsidR="00C424C5" w:rsidRDefault="00215CEF">
      <w:pPr>
        <w:pStyle w:val="aa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необходимости подготовить раздаточный материал для всех членов комиссии.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Содержание вступительного слова и раздаточного (демонстрационного) материала должно быть согласовано с руководителем.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Вступительное слово д</w:t>
      </w:r>
      <w:r>
        <w:rPr>
          <w:rFonts w:ascii="Times New Roman" w:hAnsi="Times New Roman" w:cs="Times New Roman"/>
          <w:sz w:val="24"/>
          <w:szCs w:val="24"/>
        </w:rPr>
        <w:t xml:space="preserve">олжно содержать краткое, но четкое изложение основных положений дипломной работы. Желательно, чтобы обучающийся излагал основное содержание своей работы свободно, не читая письменного текста. </w:t>
      </w:r>
      <w:r>
        <w:rPr>
          <w:rFonts w:ascii="Times New Roman" w:hAnsi="Times New Roman" w:cs="Times New Roman"/>
          <w:iCs/>
          <w:sz w:val="24"/>
          <w:szCs w:val="24"/>
        </w:rPr>
        <w:t>Время на доклад - 10-12 минут.</w:t>
      </w:r>
    </w:p>
    <w:p w:rsidR="00C424C5" w:rsidRDefault="00215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вступительного слова </w:t>
      </w:r>
      <w:r>
        <w:rPr>
          <w:rFonts w:ascii="Times New Roman" w:hAnsi="Times New Roman" w:cs="Times New Roman"/>
          <w:sz w:val="24"/>
          <w:szCs w:val="24"/>
        </w:rPr>
        <w:t>обучающийся отвечает на вопросы от членов комиссии. Количество вопросов, задаваемых при защите дипломной работы, не ограничивается. Вопросы могут быть как непосредственно связанные с темой дипломной работы, так и не связанные с ней. Обучающийся может отвеч</w:t>
      </w:r>
      <w:r>
        <w:rPr>
          <w:rFonts w:ascii="Times New Roman" w:hAnsi="Times New Roman" w:cs="Times New Roman"/>
          <w:sz w:val="24"/>
          <w:szCs w:val="24"/>
        </w:rPr>
        <w:t>ать на вопросы либо сразу, либо в заключительном слове. При подготовке ответов на вопросы он имеет право пользоваться своей дипломной работой. Ответы на вопросы должны быть убедительны, теоретически обоснованы, а при необходимости подкреплены цифровым мате</w:t>
      </w:r>
      <w:r>
        <w:rPr>
          <w:rFonts w:ascii="Times New Roman" w:hAnsi="Times New Roman" w:cs="Times New Roman"/>
          <w:sz w:val="24"/>
          <w:szCs w:val="24"/>
        </w:rPr>
        <w:t>риалом. Следует помнить, что ответы на вопросы, их полнота и содержательность влияют на оценку по защите дипломной работы.</w:t>
      </w:r>
    </w:p>
    <w:p w:rsidR="00C424C5" w:rsidRDefault="00215C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Общую оценку за дипломную работу и процедуру защиты члены государственной экзаменационной комиссии выставляют коллегиально с учетом с</w:t>
      </w:r>
      <w:r>
        <w:rPr>
          <w:rFonts w:ascii="Times New Roman" w:hAnsi="Times New Roman" w:cs="Times New Roman"/>
          <w:sz w:val="24"/>
          <w:szCs w:val="24"/>
        </w:rPr>
        <w:t>одержания и процедуры защиты.</w:t>
      </w:r>
    </w:p>
    <w:p w:rsidR="00C424C5" w:rsidRDefault="00215CEF">
      <w:pPr>
        <w:tabs>
          <w:tab w:val="right" w:leader="underscore" w:pos="85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определении окончательной оценки по защите дипломной работы учитываются:</w:t>
      </w:r>
    </w:p>
    <w:p w:rsidR="00C424C5" w:rsidRDefault="00215CEF">
      <w:pPr>
        <w:pStyle w:val="aa"/>
        <w:widowControl w:val="0"/>
        <w:numPr>
          <w:ilvl w:val="0"/>
          <w:numId w:val="23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 выпускника по каждому разделу;</w:t>
      </w:r>
    </w:p>
    <w:p w:rsidR="00C424C5" w:rsidRDefault="00215CEF">
      <w:pPr>
        <w:pStyle w:val="aa"/>
        <w:widowControl w:val="0"/>
        <w:numPr>
          <w:ilvl w:val="0"/>
          <w:numId w:val="23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ответы на вопросы;</w:t>
      </w:r>
    </w:p>
    <w:p w:rsidR="00C424C5" w:rsidRDefault="00215CEF">
      <w:pPr>
        <w:pStyle w:val="aa"/>
        <w:widowControl w:val="0"/>
        <w:numPr>
          <w:ilvl w:val="0"/>
          <w:numId w:val="23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рецензента (при наличии);</w:t>
      </w:r>
    </w:p>
    <w:p w:rsidR="00C424C5" w:rsidRDefault="00215CEF">
      <w:pPr>
        <w:pStyle w:val="aa"/>
        <w:widowControl w:val="0"/>
        <w:numPr>
          <w:ilvl w:val="0"/>
          <w:numId w:val="23"/>
        </w:numPr>
        <w:tabs>
          <w:tab w:val="right" w:leader="underscore" w:pos="8505"/>
        </w:tabs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отзыв руководителя.</w:t>
      </w:r>
    </w:p>
    <w:p w:rsidR="00C424C5" w:rsidRDefault="00215C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ри этом оценивается соответствие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424C5" w:rsidRDefault="00215CEF">
      <w:pPr>
        <w:pStyle w:val="aa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содержания работы заявленной теме;</w:t>
      </w:r>
    </w:p>
    <w:p w:rsidR="00C424C5" w:rsidRDefault="00215CEF">
      <w:pPr>
        <w:pStyle w:val="aa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глубины раскрытия темы дипломной работы значимости проблемы исследования; </w:t>
      </w:r>
    </w:p>
    <w:p w:rsidR="00C424C5" w:rsidRDefault="00215CEF">
      <w:pPr>
        <w:pStyle w:val="aa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оформления работы требованиям ГОСТ;</w:t>
      </w:r>
    </w:p>
    <w:p w:rsidR="00C424C5" w:rsidRDefault="00215CEF">
      <w:pPr>
        <w:pStyle w:val="aa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обучения требованиям, предусмотренным ФГОС СПО.</w:t>
      </w:r>
    </w:p>
    <w:p w:rsidR="00C424C5" w:rsidRDefault="0021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оценками качества и эффективности диплом</w:t>
      </w:r>
      <w:r>
        <w:rPr>
          <w:rFonts w:ascii="Times New Roman" w:hAnsi="Times New Roman" w:cs="Times New Roman"/>
          <w:sz w:val="24"/>
          <w:szCs w:val="24"/>
        </w:rPr>
        <w:t>ной работы являются:</w:t>
      </w:r>
    </w:p>
    <w:p w:rsidR="00C424C5" w:rsidRDefault="00215CEF">
      <w:pPr>
        <w:pStyle w:val="aa"/>
        <w:keepNext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важность (актуальность) работы для внутренних и/или внешних потребителей;</w:t>
      </w:r>
    </w:p>
    <w:p w:rsidR="00C424C5" w:rsidRDefault="00215CEF">
      <w:pPr>
        <w:pStyle w:val="aa"/>
        <w:keepNext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 результатов работы;</w:t>
      </w:r>
    </w:p>
    <w:p w:rsidR="00C424C5" w:rsidRDefault="00215CEF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значимость результатов работы;</w:t>
      </w:r>
    </w:p>
    <w:p w:rsidR="00C424C5" w:rsidRDefault="00215CEF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и результативность (социальный, экономический, информационный)</w:t>
      </w:r>
    </w:p>
    <w:p w:rsidR="00C424C5" w:rsidRDefault="00215CEF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эффект, </w:t>
      </w:r>
      <w:r>
        <w:rPr>
          <w:rFonts w:ascii="Times New Roman" w:hAnsi="Times New Roman" w:cs="Times New Roman"/>
          <w:sz w:val="24"/>
          <w:szCs w:val="24"/>
        </w:rPr>
        <w:t>эффект использования результатов работы в учебном процессе;</w:t>
      </w:r>
    </w:p>
    <w:p w:rsidR="00C424C5" w:rsidRDefault="00215CEF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практической реализации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«Отлично»</w:t>
      </w:r>
      <w:r>
        <w:rPr>
          <w:rFonts w:ascii="Times New Roman" w:hAnsi="Times New Roman" w:cs="Times New Roman"/>
          <w:sz w:val="24"/>
          <w:szCs w:val="24"/>
        </w:rPr>
        <w:t xml:space="preserve"> - выставляется в случае, если дипломная работа посвящена актуальной и научно значимой теме, исследование базируется на анализе ситуации по данной проблем</w:t>
      </w:r>
      <w:r>
        <w:rPr>
          <w:rFonts w:ascii="Times New Roman" w:hAnsi="Times New Roman" w:cs="Times New Roman"/>
          <w:sz w:val="24"/>
          <w:szCs w:val="24"/>
        </w:rPr>
        <w:t xml:space="preserve">е и автор работы, продемонстрировал необходимые навыки анализа источников. Работа состоит из теоретического раздела и описания практической реализации, которая демонстрирует приобретенные общие и профессиональные компетенции по </w:t>
      </w:r>
      <w:r>
        <w:rPr>
          <w:rFonts w:ascii="Times New Roman" w:hAnsi="Times New Roman" w:cs="Times New Roman"/>
          <w:sz w:val="24"/>
          <w:szCs w:val="24"/>
        </w:rPr>
        <w:lastRenderedPageBreak/>
        <w:t>специальности. В работе прис</w:t>
      </w:r>
      <w:r>
        <w:rPr>
          <w:rFonts w:ascii="Times New Roman" w:hAnsi="Times New Roman" w:cs="Times New Roman"/>
          <w:sz w:val="24"/>
          <w:szCs w:val="24"/>
        </w:rPr>
        <w:t>утствует обстоятельный анализ проблемы, последовательно и верно определены цели и задачи. Работа имеет четкую внутреннюю логическую структуру. В ходе защиты автор уверенно и аргументировано ответил на замечания и вопросы членов комиссии, а сам процесс защи</w:t>
      </w:r>
      <w:r>
        <w:rPr>
          <w:rFonts w:ascii="Times New Roman" w:hAnsi="Times New Roman" w:cs="Times New Roman"/>
          <w:sz w:val="24"/>
          <w:szCs w:val="24"/>
        </w:rPr>
        <w:t>ты продемонстрировал полную разработанность избранной проблемы и компетентность выпускника.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«Хорошо»</w:t>
      </w:r>
      <w:r>
        <w:rPr>
          <w:rFonts w:ascii="Times New Roman" w:hAnsi="Times New Roman" w:cs="Times New Roman"/>
          <w:sz w:val="24"/>
          <w:szCs w:val="24"/>
        </w:rPr>
        <w:t xml:space="preserve"> - выставляется в случае, если работа посвящена актуальной и научно значимой теме, исследование базируется на анализе ситуации по данной проблеме и автор работы, продемонстрировал необходимые навыки анализа источников. Работа состоит из теоретического разд</w:t>
      </w:r>
      <w:r>
        <w:rPr>
          <w:rFonts w:ascii="Times New Roman" w:hAnsi="Times New Roman" w:cs="Times New Roman"/>
          <w:sz w:val="24"/>
          <w:szCs w:val="24"/>
        </w:rPr>
        <w:t>ела и описания практической реализации, которая демонстрирует приобретенные навыки которая демонстрирует приобретенные общие и профессиональные компетенции по специальности. В работе присутствует обстоятельный анализ проблемы, последовательно и верно опред</w:t>
      </w:r>
      <w:r>
        <w:rPr>
          <w:rFonts w:ascii="Times New Roman" w:hAnsi="Times New Roman" w:cs="Times New Roman"/>
          <w:sz w:val="24"/>
          <w:szCs w:val="24"/>
        </w:rPr>
        <w:t>елены цели и задачи. Работа иметь четкую внутреннюю логическую структуру. В ходе защиты автор достаточно полно и обоснованно ответил на замечания и вопросы членов комиссии, а сам процесс защиты продемонстрировал необходимую и в целом доказанную разработанн</w:t>
      </w:r>
      <w:r>
        <w:rPr>
          <w:rFonts w:ascii="Times New Roman" w:hAnsi="Times New Roman" w:cs="Times New Roman"/>
          <w:sz w:val="24"/>
          <w:szCs w:val="24"/>
        </w:rPr>
        <w:t>ость избранной научной проблемы. Вместе с тем, работа содержит ряд недостатков, не имеющих принципиального характера.</w:t>
      </w:r>
    </w:p>
    <w:p w:rsidR="00C424C5" w:rsidRDefault="0021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выставляется в случае, если студент продемонстрировал слабые знания некоторых научных проблем в рамках тематики квал</w:t>
      </w:r>
      <w:r>
        <w:rPr>
          <w:rFonts w:ascii="Times New Roman" w:hAnsi="Times New Roman" w:cs="Times New Roman"/>
          <w:sz w:val="24"/>
          <w:szCs w:val="24"/>
        </w:rPr>
        <w:t xml:space="preserve">ификационной работы. В процессе защиты работы, в тексте дипломной работы, в представленных презентационных материалах допущены значительные фактические ошибки. В случае отсутствия четкой формулировки актуальности, целей и задач дипломной работы. Работа не </w:t>
      </w:r>
      <w:r>
        <w:rPr>
          <w:rFonts w:ascii="Times New Roman" w:hAnsi="Times New Roman" w:cs="Times New Roman"/>
          <w:sz w:val="24"/>
          <w:szCs w:val="24"/>
        </w:rPr>
        <w:t>полностью соответствует всем формальным требованиям, предъявляемым к подобного рода работам.</w:t>
      </w:r>
    </w:p>
    <w:p w:rsidR="00C424C5" w:rsidRDefault="00215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«Неудовлетворительно» выставляется за работу, которая не носит элементы исследовательского характера, имеет поверхностно изложенный материал темы, отсутствуют пра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ктические расчеты, работа не отвечает требованиям, изложенным в методических указаниях. В отзыве руководителя имеются серьезные критические замечания по содержанию работы. При её защите обучающийся проявляет неуверенность, затрудняется отвечать на вопросы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комиссии по теме исследования. </w:t>
      </w:r>
      <w:r>
        <w:rPr>
          <w:rFonts w:ascii="Times New Roman" w:hAnsi="Times New Roman" w:cs="Times New Roman"/>
          <w:bCs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случае, если в процессе защиты дипломной работы выявились факты плагиата основных результатов работы, несоответствие заявленных в дипломной работе полученных результатов, реальному состоянию дел, необоснованность дост</w:t>
      </w:r>
      <w:r>
        <w:rPr>
          <w:rFonts w:ascii="Times New Roman" w:hAnsi="Times New Roman" w:cs="Times New Roman"/>
          <w:sz w:val="24"/>
          <w:szCs w:val="24"/>
        </w:rPr>
        <w:t>аточно важных для данной дипломной работы высказываний, достижений и разработок</w:t>
      </w:r>
    </w:p>
    <w:p w:rsidR="00C424C5" w:rsidRDefault="00215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защиты обсуждаются Государственной комиссией </w:t>
      </w:r>
      <w:r>
        <w:rPr>
          <w:rFonts w:ascii="Times New Roman" w:hAnsi="Times New Roman" w:cs="Times New Roman"/>
          <w:sz w:val="24"/>
          <w:szCs w:val="24"/>
        </w:rPr>
        <w:br/>
        <w:t xml:space="preserve">на закрытом заседании и объявляются в тот же день после оформления протоколов работы комиссии. </w:t>
      </w:r>
    </w:p>
    <w:p w:rsidR="00C424C5" w:rsidRDefault="00215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окончательно</w:t>
      </w:r>
      <w:r>
        <w:rPr>
          <w:rFonts w:ascii="Times New Roman" w:hAnsi="Times New Roman" w:cs="Times New Roman"/>
          <w:sz w:val="24"/>
          <w:szCs w:val="24"/>
        </w:rPr>
        <w:t xml:space="preserve">й оценке по защите дипломной работы основывается на отзыве руководителя, внешней рецензии, выступлении и ответах обучающегося-выпускника в процессе защиты. </w:t>
      </w:r>
    </w:p>
    <w:p w:rsidR="00C424C5" w:rsidRDefault="00215C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по защите дипломной работы определяется баллами: «отлично», «хорошо», «удовлетворительно», «</w:t>
      </w:r>
      <w:r>
        <w:rPr>
          <w:rFonts w:ascii="Times New Roman" w:hAnsi="Times New Roman" w:cs="Times New Roman"/>
          <w:sz w:val="24"/>
          <w:szCs w:val="24"/>
        </w:rPr>
        <w:t>неудовлетворительно».</w:t>
      </w:r>
    </w:p>
    <w:p w:rsidR="00C424C5" w:rsidRDefault="00215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дипломным работам даются членами экзаменационной комиссии после закрытого обсуждения и объявляются обучающимся в тот же день после подписания соответствующего протокола заседания комиссии.</w:t>
      </w:r>
    </w:p>
    <w:p w:rsidR="00C424C5" w:rsidRDefault="00215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Государственной аттестаци</w:t>
      </w:r>
      <w:r>
        <w:rPr>
          <w:rFonts w:ascii="Times New Roman" w:eastAsia="Calibri" w:hAnsi="Times New Roman" w:cs="Times New Roman"/>
          <w:sz w:val="24"/>
          <w:szCs w:val="24"/>
        </w:rPr>
        <w:t>онной комиссии объявляет обучающимся решение комиссии о выставленных оценках и присвоении квалификации по указанной специальности.</w:t>
      </w:r>
    </w:p>
    <w:p w:rsidR="00C424C5" w:rsidRDefault="00215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формирования итоговой оценки при защите дипломной работы </w:t>
      </w:r>
    </w:p>
    <w:p w:rsidR="00C424C5" w:rsidRDefault="00215C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Оценивание уровня сформированности компетенций в процессе защ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иты </w:t>
      </w:r>
      <w:r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осуществляется на основании анализа текста </w:t>
      </w:r>
      <w:r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eastAsia="Calibri" w:hAnsi="Times New Roman" w:cs="Times New Roman"/>
          <w:sz w:val="24"/>
          <w:szCs w:val="24"/>
        </w:rPr>
        <w:t>, презентационных материалов, доклада студента, ответов на вопросы, отзыва руководителя, отзыва рецензента (при наличии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C424C5" w:rsidRDefault="00C424C5">
      <w:pPr>
        <w:pStyle w:val="aa"/>
        <w:spacing w:after="0" w:line="240" w:lineRule="auto"/>
        <w:ind w:left="360"/>
        <w:rPr>
          <w:rFonts w:ascii="Times New Roman" w:eastAsia="Calibri" w:hAnsi="Times New Roman" w:cs="Times New Roman"/>
          <w:b/>
          <w:sz w:val="20"/>
          <w:szCs w:val="20"/>
        </w:rPr>
      </w:pPr>
    </w:p>
    <w:p w:rsidR="00C424C5" w:rsidRDefault="00215CEF">
      <w:pPr>
        <w:pStyle w:val="aa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Характеристика дипломной работы</w:t>
      </w:r>
    </w:p>
    <w:tbl>
      <w:tblPr>
        <w:tblStyle w:val="a9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6"/>
        <w:gridCol w:w="5100"/>
        <w:gridCol w:w="2409"/>
      </w:tblGrid>
      <w:tr w:rsidR="00C424C5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424C5" w:rsidRDefault="0021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Критерии оценки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424C5" w:rsidRDefault="0021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Индикатор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424C5" w:rsidRDefault="0021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Уровень сформированости компетенции </w:t>
            </w:r>
          </w:p>
        </w:tc>
      </w:tr>
      <w:tr w:rsidR="00C424C5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Актуальность выбранной темы, обоснованность значимости проблемы для объекта исследования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работе четко обоснована актуальность темы ДР с точки зрения значимости проблемы исследования. Формулировки точные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аргументированные.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недостаточно полно обоснована актуальность темы ДР и значимость проблемы исследования. Допускаются отдельные недочеты в формулировках.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Актуальность темы ДР обоснована не точно. Значимость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проблемы исследования сформулирована фрагментарно.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удовлетворительно/ достаточный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не обоснована актуальность проблемы.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C424C5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Теоретическая и практическая значимость исследования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обоснована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оретическая значимость исследования, отражена его связь с задачами профессиональной деятельности. Работа содержит рекомендации по использованию результатов проведенного исследования на практике.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не четко обоснована теоретическая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значимость исследования, отражена связь исследования с задачами профессиональной деятельности.</w:t>
            </w:r>
          </w:p>
          <w:p w:rsidR="00C424C5" w:rsidRDefault="00215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содержит элементы рекомендаций по использованию результатов проведенного исследования на практике.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работе не обоснована теоретическая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значимость исследования, связь исследования с задачами профессиональной деятельности не четко определена.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 </w:t>
            </w:r>
          </w:p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отражаются вопросы практического применения и внедрения результатов исследования в практику;</w:t>
            </w:r>
          </w:p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неумение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научные источники, делать необходимые выводы.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C424C5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Четкость формулировок цели и задач исследования, методическая грамотность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Цель и задачи исследования грамотно сформулированы, структура работы 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полностью соответствует.  Правильно выбраны и применены необходимые методы исследования.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и задачи грамотно сформулированы, структура работы в основном им соответствует. Имеются не значительные ошибки в выборе и/или применении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исследования.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и задачи сформулированы недостаточно четко, слабо связаны со структурой работы. Имеются грубые ошибки в выборе и/или применении методов исследования.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исследования не продуман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отсутствует его описание; не сформулированы цель и задачи.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C424C5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Логичность изложения материала. Наличие аргументированных выводов по результатам работы, их соответствие целевым установкам  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имеетс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четкая структура, внутреннее единство и композиционная целостность, логическая последовательность изложения материала. Сделаны аргументированные выводы по результатам работы, они соответствуют целевым установкам.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изложен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логично и последовательно, но имеются недочеты в структуре работы. Сделаны выводы по результатам работы, но они не всегда аргументированы. Выводы в основном соответствуют целевым установкам.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отсутствует внутреннее единство, имеют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нарушения в логике и последовательности изложения материала.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 поверхностные, не соответствуют целевым установкам.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C424C5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обоснованных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совершенствованию деятельности организации, изложение своего видения перспектив дальнейшего исследования проблемы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работе содержатся самостоятельно сформулированные предложения по совершенствованию деятельности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организации, имеются обоснования, намечены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пути дальнейшего исследования темы.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отлично/ высокий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сформулированы предложения по совершенствованию деятельности организации, однако обоснования выполнены недостаточно корректно. Видение перспектив дальнейших исследований не структурированное.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по совершенствованию деятельности организации носят формальный характер. Видение перспектив дальнейших исследований отсутствует.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не носит самостоятельного исследовательского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характера; не содержит анализа и практического разбора деятельности объекта исследования; не имеет выводов и рекомендаций.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C424C5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языковой и стилистической грамотности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 уровень языковой и стилистич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еской грамотности. В работе отсутствуют речевые и орфографические ошибки. Автор свободно владеет деловым стилем речи.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допущены некоторые стилистические и речевые погрешности, при этом автор хорошо владеет деловым стилем речи.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Недостаточное владение деловым стилем речи. В работе имеются различного рода ошибки; опечатки исправлены не полностью.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работе имеются различного рода грубые ошибки; опечатки не исправлены.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  <w:tr w:rsidR="00C424C5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оформления работы  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оформлена в соответствии со всеми требованиями, предъявляемыми к ДР.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отлично/ высокий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Имеются не значительные недочеты в оформлении.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хорошо/ средний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недочетов в оформлении.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удовлетворительно/ </w:t>
            </w:r>
          </w:p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достаточный</w:t>
            </w:r>
          </w:p>
        </w:tc>
      </w:tr>
      <w:tr w:rsidR="00C424C5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имеет вид компиляции из немногочисленных источников без оформления ссылок на них или полностью заимствована.</w:t>
            </w:r>
          </w:p>
          <w:p w:rsidR="00C424C5" w:rsidRDefault="00215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работы не соответствует требованиям, предъявляемым к ДР, поверхностное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со специальной литературой; минимальный библиографический список.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неудовлетворительно/ компетенция не сформирована </w:t>
            </w:r>
          </w:p>
        </w:tc>
      </w:tr>
    </w:tbl>
    <w:p w:rsidR="00C424C5" w:rsidRDefault="00C424C5">
      <w:pPr>
        <w:pStyle w:val="aa"/>
        <w:spacing w:after="0" w:line="240" w:lineRule="auto"/>
        <w:ind w:left="360"/>
        <w:rPr>
          <w:rFonts w:ascii="Times New Roman" w:eastAsia="Calibri" w:hAnsi="Times New Roman" w:cs="Times New Roman"/>
          <w:b/>
          <w:sz w:val="20"/>
          <w:szCs w:val="20"/>
        </w:rPr>
      </w:pPr>
    </w:p>
    <w:p w:rsidR="00C424C5" w:rsidRDefault="00215CEF">
      <w:pPr>
        <w:pStyle w:val="aa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Уровень сформированности компетенций</w:t>
      </w:r>
    </w:p>
    <w:tbl>
      <w:tblPr>
        <w:tblStyle w:val="a9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103"/>
        <w:gridCol w:w="2410"/>
      </w:tblGrid>
      <w:tr w:rsidR="00C424C5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4C5" w:rsidRDefault="0021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Уровень сформированности компетенций (ФГОС)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4C5" w:rsidRDefault="0021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Индикаторы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4C5" w:rsidRDefault="00215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Оценка </w:t>
            </w:r>
          </w:p>
        </w:tc>
      </w:tr>
      <w:tr w:rsidR="00C424C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сформированности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общих  компетенций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</w:p>
        </w:tc>
      </w:tr>
      <w:tr w:rsidR="00C424C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</w:p>
        </w:tc>
      </w:tr>
      <w:tr w:rsidR="00C424C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Достаточный уровень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C424C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сформирован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C424C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Уровень сформированности профессиональных компетенций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</w:p>
        </w:tc>
      </w:tr>
      <w:tr w:rsidR="00C424C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</w:p>
        </w:tc>
      </w:tr>
      <w:tr w:rsidR="00C424C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Достаточный уровень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C424C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C5" w:rsidRDefault="00C424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сформирован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C5" w:rsidRDefault="00215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C424C5" w:rsidRDefault="00C424C5">
      <w:pPr>
        <w:widowControl w:val="0"/>
        <w:tabs>
          <w:tab w:val="left" w:pos="813"/>
        </w:tabs>
        <w:spacing w:after="0" w:line="240" w:lineRule="auto"/>
        <w:ind w:left="812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424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C5" w:rsidRDefault="00215CEF">
      <w:pPr>
        <w:spacing w:line="240" w:lineRule="auto"/>
      </w:pPr>
      <w:r>
        <w:separator/>
      </w:r>
    </w:p>
  </w:endnote>
  <w:endnote w:type="continuationSeparator" w:id="0">
    <w:p w:rsidR="00C424C5" w:rsidRDefault="00215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Andale Mono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C5" w:rsidRDefault="00215CEF">
      <w:pPr>
        <w:spacing w:after="0"/>
      </w:pPr>
      <w:r>
        <w:separator/>
      </w:r>
    </w:p>
  </w:footnote>
  <w:footnote w:type="continuationSeparator" w:id="0">
    <w:p w:rsidR="00C424C5" w:rsidRDefault="00215C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E67"/>
    <w:multiLevelType w:val="multilevel"/>
    <w:tmpl w:val="03754E67"/>
    <w:lvl w:ilvl="0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AA1769A"/>
    <w:multiLevelType w:val="multilevel"/>
    <w:tmpl w:val="0AA1769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E1615"/>
    <w:multiLevelType w:val="multilevel"/>
    <w:tmpl w:val="0B7E16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62B2677"/>
    <w:multiLevelType w:val="multilevel"/>
    <w:tmpl w:val="162B2677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7191E"/>
    <w:multiLevelType w:val="multilevel"/>
    <w:tmpl w:val="1F07191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B925AC"/>
    <w:multiLevelType w:val="multilevel"/>
    <w:tmpl w:val="27B9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D68D3"/>
    <w:multiLevelType w:val="multilevel"/>
    <w:tmpl w:val="2B8D68D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C3F73"/>
    <w:multiLevelType w:val="multilevel"/>
    <w:tmpl w:val="31AC3F7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A4D8D"/>
    <w:multiLevelType w:val="multilevel"/>
    <w:tmpl w:val="348A4D8D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7032D"/>
    <w:multiLevelType w:val="multilevel"/>
    <w:tmpl w:val="34B7032D"/>
    <w:lvl w:ilvl="0">
      <w:numFmt w:val="bullet"/>
      <w:lvlText w:val="-"/>
      <w:lvlJc w:val="left"/>
      <w:pPr>
        <w:ind w:left="360" w:hanging="360"/>
      </w:pPr>
      <w:rPr>
        <w:rFonts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827C96"/>
    <w:multiLevelType w:val="multilevel"/>
    <w:tmpl w:val="35827C9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E126C"/>
    <w:multiLevelType w:val="multilevel"/>
    <w:tmpl w:val="427E126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C73D62"/>
    <w:multiLevelType w:val="multilevel"/>
    <w:tmpl w:val="44C73D6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291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4895487E"/>
    <w:multiLevelType w:val="multilevel"/>
    <w:tmpl w:val="4895487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74681C"/>
    <w:multiLevelType w:val="multilevel"/>
    <w:tmpl w:val="4F74681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901647"/>
    <w:multiLevelType w:val="multilevel"/>
    <w:tmpl w:val="4F901647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B725D8"/>
    <w:multiLevelType w:val="multilevel"/>
    <w:tmpl w:val="54B725D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4268CA"/>
    <w:multiLevelType w:val="multilevel"/>
    <w:tmpl w:val="5A4268C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0D7988"/>
    <w:multiLevelType w:val="multilevel"/>
    <w:tmpl w:val="610D798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0F63F5"/>
    <w:multiLevelType w:val="multilevel"/>
    <w:tmpl w:val="640F63F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1E3D68"/>
    <w:multiLevelType w:val="multilevel"/>
    <w:tmpl w:val="6B1E3D6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C5198E"/>
    <w:multiLevelType w:val="multilevel"/>
    <w:tmpl w:val="6FC5198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7A3E80"/>
    <w:multiLevelType w:val="multilevel"/>
    <w:tmpl w:val="747A3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7E4029F6"/>
    <w:multiLevelType w:val="multilevel"/>
    <w:tmpl w:val="7E4029F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0125BA"/>
    <w:multiLevelType w:val="multilevel"/>
    <w:tmpl w:val="7F0125B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21"/>
  </w:num>
  <w:num w:numId="5">
    <w:abstractNumId w:val="10"/>
  </w:num>
  <w:num w:numId="6">
    <w:abstractNumId w:val="23"/>
  </w:num>
  <w:num w:numId="7">
    <w:abstractNumId w:val="4"/>
  </w:num>
  <w:num w:numId="8">
    <w:abstractNumId w:val="11"/>
  </w:num>
  <w:num w:numId="9">
    <w:abstractNumId w:val="16"/>
  </w:num>
  <w:num w:numId="10">
    <w:abstractNumId w:val="22"/>
  </w:num>
  <w:num w:numId="11">
    <w:abstractNumId w:val="5"/>
  </w:num>
  <w:num w:numId="12">
    <w:abstractNumId w:val="3"/>
  </w:num>
  <w:num w:numId="13">
    <w:abstractNumId w:val="17"/>
  </w:num>
  <w:num w:numId="14">
    <w:abstractNumId w:val="1"/>
  </w:num>
  <w:num w:numId="15">
    <w:abstractNumId w:val="7"/>
  </w:num>
  <w:num w:numId="16">
    <w:abstractNumId w:val="6"/>
  </w:num>
  <w:num w:numId="17">
    <w:abstractNumId w:val="24"/>
  </w:num>
  <w:num w:numId="18">
    <w:abstractNumId w:val="9"/>
  </w:num>
  <w:num w:numId="19">
    <w:abstractNumId w:val="14"/>
  </w:num>
  <w:num w:numId="20">
    <w:abstractNumId w:val="19"/>
  </w:num>
  <w:num w:numId="21">
    <w:abstractNumId w:val="15"/>
  </w:num>
  <w:num w:numId="22">
    <w:abstractNumId w:val="18"/>
  </w:num>
  <w:num w:numId="23">
    <w:abstractNumId w:val="20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FD"/>
    <w:rsid w:val="000038E4"/>
    <w:rsid w:val="0001390F"/>
    <w:rsid w:val="00022898"/>
    <w:rsid w:val="0002534F"/>
    <w:rsid w:val="00055A3F"/>
    <w:rsid w:val="00077AD6"/>
    <w:rsid w:val="000E2367"/>
    <w:rsid w:val="00130180"/>
    <w:rsid w:val="00141FD8"/>
    <w:rsid w:val="00153ADF"/>
    <w:rsid w:val="001629A3"/>
    <w:rsid w:val="00173204"/>
    <w:rsid w:val="00177D87"/>
    <w:rsid w:val="00186072"/>
    <w:rsid w:val="001956CD"/>
    <w:rsid w:val="001E19B9"/>
    <w:rsid w:val="0020211A"/>
    <w:rsid w:val="00215CEF"/>
    <w:rsid w:val="0022031F"/>
    <w:rsid w:val="00220AF9"/>
    <w:rsid w:val="002430C0"/>
    <w:rsid w:val="002438A2"/>
    <w:rsid w:val="00250AFD"/>
    <w:rsid w:val="00272A8E"/>
    <w:rsid w:val="00273E58"/>
    <w:rsid w:val="00276C21"/>
    <w:rsid w:val="00292F03"/>
    <w:rsid w:val="002A2B88"/>
    <w:rsid w:val="002B0F19"/>
    <w:rsid w:val="002B34EE"/>
    <w:rsid w:val="002C6986"/>
    <w:rsid w:val="00325310"/>
    <w:rsid w:val="0034499E"/>
    <w:rsid w:val="0035548A"/>
    <w:rsid w:val="00367A50"/>
    <w:rsid w:val="00375959"/>
    <w:rsid w:val="003A5E62"/>
    <w:rsid w:val="003B72BB"/>
    <w:rsid w:val="003E50F9"/>
    <w:rsid w:val="003E6FF3"/>
    <w:rsid w:val="003F7693"/>
    <w:rsid w:val="004056CF"/>
    <w:rsid w:val="00423B4E"/>
    <w:rsid w:val="004437DD"/>
    <w:rsid w:val="00452B76"/>
    <w:rsid w:val="004844F5"/>
    <w:rsid w:val="00496BEF"/>
    <w:rsid w:val="0049716F"/>
    <w:rsid w:val="004D3846"/>
    <w:rsid w:val="004E5052"/>
    <w:rsid w:val="004E5F0F"/>
    <w:rsid w:val="00506BA0"/>
    <w:rsid w:val="005129ED"/>
    <w:rsid w:val="0053199D"/>
    <w:rsid w:val="00562D97"/>
    <w:rsid w:val="00584898"/>
    <w:rsid w:val="0059741A"/>
    <w:rsid w:val="005E6AF7"/>
    <w:rsid w:val="005F2477"/>
    <w:rsid w:val="00602442"/>
    <w:rsid w:val="00617CA9"/>
    <w:rsid w:val="006255D2"/>
    <w:rsid w:val="00650969"/>
    <w:rsid w:val="006A6059"/>
    <w:rsid w:val="006D3EAE"/>
    <w:rsid w:val="006E360B"/>
    <w:rsid w:val="006E3C33"/>
    <w:rsid w:val="007021D5"/>
    <w:rsid w:val="00771174"/>
    <w:rsid w:val="007850DF"/>
    <w:rsid w:val="007E6267"/>
    <w:rsid w:val="007F0A2A"/>
    <w:rsid w:val="00817025"/>
    <w:rsid w:val="00861C70"/>
    <w:rsid w:val="00866713"/>
    <w:rsid w:val="008946C2"/>
    <w:rsid w:val="008A11BB"/>
    <w:rsid w:val="008A317A"/>
    <w:rsid w:val="008E6DE5"/>
    <w:rsid w:val="0090136B"/>
    <w:rsid w:val="00902C69"/>
    <w:rsid w:val="0092552F"/>
    <w:rsid w:val="009509D0"/>
    <w:rsid w:val="0096234D"/>
    <w:rsid w:val="00980449"/>
    <w:rsid w:val="009A1D3B"/>
    <w:rsid w:val="009A580A"/>
    <w:rsid w:val="009B0D4E"/>
    <w:rsid w:val="00A253E2"/>
    <w:rsid w:val="00A2595F"/>
    <w:rsid w:val="00A263BB"/>
    <w:rsid w:val="00A3073F"/>
    <w:rsid w:val="00A4459B"/>
    <w:rsid w:val="00A4680A"/>
    <w:rsid w:val="00A53B0A"/>
    <w:rsid w:val="00A6115D"/>
    <w:rsid w:val="00A65E7F"/>
    <w:rsid w:val="00A80339"/>
    <w:rsid w:val="00A85E00"/>
    <w:rsid w:val="00A86C0B"/>
    <w:rsid w:val="00A9338D"/>
    <w:rsid w:val="00A962BD"/>
    <w:rsid w:val="00AA3615"/>
    <w:rsid w:val="00AB6197"/>
    <w:rsid w:val="00AE1E77"/>
    <w:rsid w:val="00AE40B7"/>
    <w:rsid w:val="00AF2524"/>
    <w:rsid w:val="00B05E03"/>
    <w:rsid w:val="00B2799E"/>
    <w:rsid w:val="00B40173"/>
    <w:rsid w:val="00B43821"/>
    <w:rsid w:val="00B62C42"/>
    <w:rsid w:val="00BF0E2C"/>
    <w:rsid w:val="00C04C40"/>
    <w:rsid w:val="00C14B59"/>
    <w:rsid w:val="00C1618E"/>
    <w:rsid w:val="00C30D2F"/>
    <w:rsid w:val="00C33497"/>
    <w:rsid w:val="00C37991"/>
    <w:rsid w:val="00C424C5"/>
    <w:rsid w:val="00C7732C"/>
    <w:rsid w:val="00C82C98"/>
    <w:rsid w:val="00CA274C"/>
    <w:rsid w:val="00CB032B"/>
    <w:rsid w:val="00CB75A9"/>
    <w:rsid w:val="00CB7DFC"/>
    <w:rsid w:val="00CE5595"/>
    <w:rsid w:val="00D01644"/>
    <w:rsid w:val="00D26E98"/>
    <w:rsid w:val="00D345FC"/>
    <w:rsid w:val="00D36FB2"/>
    <w:rsid w:val="00D669EE"/>
    <w:rsid w:val="00D77B7A"/>
    <w:rsid w:val="00D92E43"/>
    <w:rsid w:val="00DB58C8"/>
    <w:rsid w:val="00DD2C93"/>
    <w:rsid w:val="00E061E2"/>
    <w:rsid w:val="00E22390"/>
    <w:rsid w:val="00E273FE"/>
    <w:rsid w:val="00E518FF"/>
    <w:rsid w:val="00E56774"/>
    <w:rsid w:val="00E60444"/>
    <w:rsid w:val="00E61FC8"/>
    <w:rsid w:val="00E708E8"/>
    <w:rsid w:val="00E7493A"/>
    <w:rsid w:val="00E900CC"/>
    <w:rsid w:val="00ED188D"/>
    <w:rsid w:val="00F155B1"/>
    <w:rsid w:val="00F24B92"/>
    <w:rsid w:val="00F50008"/>
    <w:rsid w:val="00F64936"/>
    <w:rsid w:val="00FA119E"/>
    <w:rsid w:val="00FC6B5E"/>
    <w:rsid w:val="00FD281C"/>
    <w:rsid w:val="00FD49F0"/>
    <w:rsid w:val="00FD540C"/>
    <w:rsid w:val="00FF1606"/>
    <w:rsid w:val="6F7DD60B"/>
    <w:rsid w:val="7FDFF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0268"/>
  <w15:docId w15:val="{CF8093C2-8113-491A-8F3C-A78C4E63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a">
    <w:name w:val="List Paragraph"/>
    <w:basedOn w:val="a"/>
    <w:link w:val="ab"/>
    <w:uiPriority w:val="1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99"/>
    <w:semiHidden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9">
    <w:name w:val="xl7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0">
    <w:name w:val="xl8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qFormat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Выделение: полужирный"/>
    <w:qFormat/>
    <w:rPr>
      <w:b/>
    </w:rPr>
  </w:style>
  <w:style w:type="paragraph" w:customStyle="1" w:styleId="0">
    <w:name w:val="Таблица: текст 0"/>
    <w:basedOn w:val="a"/>
    <w:link w:val="00"/>
    <w:qFormat/>
    <w:pPr>
      <w:tabs>
        <w:tab w:val="left" w:pos="453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d">
    <w:name w:val="Формула"/>
    <w:basedOn w:val="a"/>
    <w:next w:val="a"/>
    <w:qFormat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PMingLiU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e">
    <w:name w:val="Обычный по центру"/>
    <w:basedOn w:val="a"/>
    <w:qFormat/>
    <w:pPr>
      <w:tabs>
        <w:tab w:val="left" w:pos="4536"/>
      </w:tabs>
      <w:suppressAutoHyphens/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zh-CN"/>
    </w:rPr>
  </w:style>
  <w:style w:type="character" w:customStyle="1" w:styleId="00">
    <w:name w:val="Таблица: текст 0 Знак"/>
    <w:link w:val="0"/>
    <w:qFormat/>
    <w:locked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Абзац списка Знак"/>
    <w:link w:val="aa"/>
    <w:uiPriority w:val="1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su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5236</Words>
  <Characters>29847</Characters>
  <Application>Microsoft Office Word</Application>
  <DocSecurity>0</DocSecurity>
  <Lines>248</Lines>
  <Paragraphs>70</Paragraphs>
  <ScaleCrop>false</ScaleCrop>
  <Company>УрГЭУ</Company>
  <LinksUpToDate>false</LinksUpToDate>
  <CharactersWithSpaces>35013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Кищина О.В.</dc:creator>
  <cp:lastModifiedBy>Чеганова Лариса Николаевна</cp:lastModifiedBy>
  <cp:revision>6</cp:revision>
  <cp:lastPrinted>2020-11-24T00:27:00Z</cp:lastPrinted>
  <dcterms:created xsi:type="dcterms:W3CDTF">2024-11-27T22:55:00Z</dcterms:created>
  <dcterms:modified xsi:type="dcterms:W3CDTF">2026-02-13T06:04:00Z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