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0B3CA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67"/>
        </w:trPr>
        <w:tc>
          <w:tcPr>
            <w:tcW w:w="1521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500"/>
        </w:trPr>
        <w:tc>
          <w:tcPr>
            <w:tcW w:w="1521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 w:rsidRPr="00C2201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C2201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профили</w:t>
            </w:r>
          </w:p>
        </w:tc>
        <w:tc>
          <w:tcPr>
            <w:tcW w:w="58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B3CA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0B3CA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0B3CA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0B3C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B3CA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 w:rsidRPr="00C2201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Pr="00C2201F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сущность, предмет и система международного права. Возникновение и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международного права (ОПК-2)</w:t>
            </w:r>
          </w:p>
        </w:tc>
        <w:tc>
          <w:tcPr>
            <w:tcW w:w="86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 w:rsidRPr="00C2201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Pr="00C2201F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и нормы международного права. Принципы международного права.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Международные договоры и нормы в праве РФ (ОПК-2, ОПК-4)</w:t>
            </w:r>
          </w:p>
        </w:tc>
        <w:tc>
          <w:tcPr>
            <w:tcW w:w="86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Международно-правовая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(ОПК-4)</w:t>
            </w: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сношений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(ОПК-4)</w:t>
            </w: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 w:rsidRPr="00C2201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Pr="00C2201F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Территория и международное право. Международно-правовой статус Антарктики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(ОПК-2, ОПК-4)</w:t>
            </w:r>
          </w:p>
        </w:tc>
        <w:tc>
          <w:tcPr>
            <w:tcW w:w="86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 w:rsidRPr="00C2201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Pr="00C2201F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Международное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гуманитарное право. Вооруженные конфликты и международное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(ОПК-4)</w:t>
            </w:r>
          </w:p>
        </w:tc>
        <w:tc>
          <w:tcPr>
            <w:tcW w:w="86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 w:rsidRPr="00C220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Pr="00C2201F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право и международное правосудие (ОПК-4)</w:t>
            </w:r>
          </w:p>
        </w:tc>
        <w:tc>
          <w:tcPr>
            <w:tcW w:w="86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уголовное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(ОПК-4)</w:t>
            </w: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 w:rsidRPr="00C220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Pr="00C2201F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экономическое право (ОПК-2, ОПК-4)</w:t>
            </w:r>
          </w:p>
        </w:tc>
        <w:tc>
          <w:tcPr>
            <w:tcW w:w="86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 w:rsidRPr="00C220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Pr="00C2201F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морское, воздушное и космическое право (ОПК-4)</w:t>
            </w:r>
          </w:p>
        </w:tc>
        <w:tc>
          <w:tcPr>
            <w:tcW w:w="86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право в деятельности судов, прокуратуры, правоохранительных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органов, исполнительной власти.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помощь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сотрудничества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(ОПК-4)</w:t>
            </w: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188"/>
        </w:trPr>
        <w:tc>
          <w:tcPr>
            <w:tcW w:w="1521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Default="00C220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B3CA8">
        <w:trPr>
          <w:trHeight w:hRule="exact" w:val="201"/>
        </w:trPr>
        <w:tc>
          <w:tcPr>
            <w:tcW w:w="1521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B3CA8" w:rsidRPr="00C2201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Капустин А. Я., </w:t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Бордунов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Д., Гриненко Е. А., Емельянова Н. Н., Жуков Г. П., </w:t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Каламкарян</w:t>
            </w:r>
            <w:proofErr w:type="spellEnd"/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Р. А., </w:t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Карташкин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Копылов М. Н., Копылов С. М., Малеев Ю. Н., Стародубцев Г. С.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Международное право в 2 т. Том 2.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Особенная часть [Электронный ресурс]:учебник для вузов. -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- 443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/512893</w:t>
            </w:r>
          </w:p>
        </w:tc>
      </w:tr>
      <w:tr w:rsidR="000B3CA8" w:rsidRPr="00C2201F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 w:rsidRPr="00C2201F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Капустин А. Я., </w:t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Бордунов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Д., Гриненко Е. А., Емельянова Н. Н., Жуков Г. П., </w:t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Каламкарян</w:t>
            </w:r>
            <w:proofErr w:type="spellEnd"/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Р. А., </w:t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Карташкин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Копылов М. Н., Копылов С. М., Малеев Ю. Н., Стародубцев Г. С.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Международное право в 2 т. Том 1. Общая часть [Электронный ресурс]:учебник для вузов. - Москва:</w:t>
            </w:r>
            <w:r w:rsidRPr="00C2201F">
              <w:rPr>
                <w:lang w:val="ru-RU"/>
              </w:rPr>
              <w:br/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- 282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/512892</w:t>
            </w:r>
          </w:p>
        </w:tc>
      </w:tr>
    </w:tbl>
    <w:p w:rsidR="000B3CA8" w:rsidRPr="00C2201F" w:rsidRDefault="00C2201F">
      <w:pPr>
        <w:rPr>
          <w:sz w:val="0"/>
          <w:szCs w:val="0"/>
          <w:lang w:val="ru-RU"/>
        </w:rPr>
      </w:pPr>
      <w:r w:rsidRPr="00C2201F">
        <w:rPr>
          <w:lang w:val="ru-RU"/>
        </w:rPr>
        <w:br w:type="page"/>
      </w:r>
    </w:p>
    <w:p w:rsidR="000B3CA8" w:rsidRPr="00C2201F" w:rsidRDefault="000B3CA8">
      <w:pPr>
        <w:rPr>
          <w:lang w:val="ru-RU"/>
        </w:rPr>
        <w:sectPr w:rsidR="000B3CA8" w:rsidRPr="00C2201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B3CA8" w:rsidRPr="00C2201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Федощева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Международное право [Электронный ресурс</w:t>
            </w:r>
            <w:proofErr w:type="gram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2024. - 398 – Режим доступа:</w:t>
            </w:r>
            <w:r w:rsidRPr="00C2201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/2074321</w:t>
            </w:r>
          </w:p>
        </w:tc>
      </w:tr>
      <w:tr w:rsidR="000B3CA8" w:rsidRPr="00C220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Международное право [Электронный ресурс</w:t>
            </w:r>
            <w:proofErr w:type="gram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тельский Центр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2024. - 416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/2087322</w:t>
            </w:r>
          </w:p>
        </w:tc>
      </w:tr>
      <w:tr w:rsidR="000B3CA8" w:rsidRPr="00C2201F">
        <w:trPr>
          <w:trHeight w:hRule="exact" w:val="142"/>
        </w:trPr>
        <w:tc>
          <w:tcPr>
            <w:tcW w:w="10774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B3CA8" w:rsidRPr="00C2201F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Бирюков П. Н. Международное право в 2 т. Том 1 [Электронный ресурс]:учебник для вузов.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- 365 – Режим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/512715</w:t>
            </w:r>
          </w:p>
        </w:tc>
      </w:tr>
      <w:tr w:rsidR="000B3CA8" w:rsidRPr="00C2201F">
        <w:trPr>
          <w:trHeight w:hRule="exact" w:val="559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 w:rsidRPr="00C220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Бирюков П. Н. Международное право в 2 т. Том 2 [Электронный ресурс]:учебник для вузов.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- 309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/512716</w:t>
            </w:r>
          </w:p>
        </w:tc>
      </w:tr>
      <w:tr w:rsidR="000B3CA8" w:rsidRPr="00C2201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Лазутин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Л.А., Безбородов Ю. С., Лихачев М.А.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Международное право [Электронный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"Юридическое издательство Норма", 2023. - 656 – Режим доступа:</w:t>
            </w:r>
            <w:r w:rsidRPr="00C2201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/1983247</w:t>
            </w:r>
          </w:p>
        </w:tc>
      </w:tr>
      <w:tr w:rsidR="000B3CA8" w:rsidRPr="00C220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Игнатенко Г.В., Тиунов О.И., Игнатенко Г.В. Международное право [Электронный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</w:t>
            </w:r>
            <w:proofErr w:type="gramStart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2023. - 752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/2018253</w:t>
            </w:r>
          </w:p>
        </w:tc>
      </w:tr>
      <w:tr w:rsidR="000B3CA8" w:rsidRPr="00C2201F">
        <w:trPr>
          <w:trHeight w:hRule="exact" w:val="284"/>
        </w:trPr>
        <w:tc>
          <w:tcPr>
            <w:tcW w:w="10774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 w:rsidRPr="00C2201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Pr="00C2201F" w:rsidRDefault="00C2201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2201F">
              <w:rPr>
                <w:lang w:val="ru-RU"/>
              </w:rPr>
              <w:t xml:space="preserve"> </w:t>
            </w:r>
          </w:p>
        </w:tc>
      </w:tr>
      <w:tr w:rsidR="000B3CA8" w:rsidRPr="00C2201F">
        <w:trPr>
          <w:trHeight w:hRule="exact" w:val="142"/>
        </w:trPr>
        <w:tc>
          <w:tcPr>
            <w:tcW w:w="10774" w:type="dxa"/>
          </w:tcPr>
          <w:p w:rsidR="000B3CA8" w:rsidRPr="00C2201F" w:rsidRDefault="000B3CA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3CA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B3CA8">
        <w:trPr>
          <w:trHeight w:hRule="exact" w:val="283"/>
        </w:trPr>
        <w:tc>
          <w:tcPr>
            <w:tcW w:w="10774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2201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201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2201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B3C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2201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2201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2201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2201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B3CA8">
        <w:trPr>
          <w:trHeight w:hRule="exact" w:val="142"/>
        </w:trPr>
        <w:tc>
          <w:tcPr>
            <w:tcW w:w="10774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 w:rsidRPr="00C220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2201F">
              <w:rPr>
                <w:lang w:val="ru-RU"/>
              </w:rPr>
              <w:br/>
            </w:r>
            <w:r w:rsidRPr="00C220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B3CA8" w:rsidRPr="00C2201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Pr="00C2201F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C2201F">
              <w:rPr>
                <w:lang w:val="ru-RU"/>
              </w:rPr>
              <w:t xml:space="preserve"> </w:t>
            </w:r>
          </w:p>
          <w:p w:rsidR="000B3CA8" w:rsidRPr="00C2201F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lang w:val="ru-RU"/>
              </w:rPr>
              <w:t xml:space="preserve"> </w:t>
            </w:r>
          </w:p>
          <w:p w:rsidR="000B3CA8" w:rsidRPr="00C2201F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201F">
              <w:rPr>
                <w:lang w:val="ru-RU"/>
              </w:rPr>
              <w:t xml:space="preserve"> </w:t>
            </w:r>
          </w:p>
        </w:tc>
      </w:tr>
      <w:tr w:rsidR="000B3C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3CA8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2201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B3CA8" w:rsidRDefault="00C220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B3CA8">
        <w:trPr>
          <w:trHeight w:hRule="exact" w:val="142"/>
        </w:trPr>
        <w:tc>
          <w:tcPr>
            <w:tcW w:w="10774" w:type="dxa"/>
          </w:tcPr>
          <w:p w:rsidR="000B3CA8" w:rsidRDefault="000B3CA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3CA8" w:rsidRPr="00C2201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3CA8" w:rsidRPr="00C2201F" w:rsidRDefault="00C2201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Савоськин</w:t>
            </w:r>
            <w:r w:rsidRPr="00C2201F">
              <w:rPr>
                <w:lang w:val="ru-RU"/>
              </w:rPr>
              <w:t xml:space="preserve"> </w:t>
            </w:r>
            <w:r w:rsidRPr="00C22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C2201F">
              <w:rPr>
                <w:lang w:val="ru-RU"/>
              </w:rPr>
              <w:t xml:space="preserve"> </w:t>
            </w:r>
          </w:p>
        </w:tc>
      </w:tr>
    </w:tbl>
    <w:p w:rsidR="000B3CA8" w:rsidRDefault="00C2201F">
      <w:r>
        <w:rPr>
          <w:color w:val="FFFFFF"/>
          <w:sz w:val="2"/>
          <w:szCs w:val="2"/>
        </w:rPr>
        <w:t>.</w:t>
      </w:r>
    </w:p>
    <w:sectPr w:rsidR="000B3CA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B3CA8"/>
    <w:rsid w:val="001F0BC7"/>
    <w:rsid w:val="00C2201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CED3B0"/>
  <w15:docId w15:val="{ACBE7F90-F955-4761-8D74-4EEC353F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635</Words>
  <Characters>3624</Characters>
  <Application>Microsoft Office Word</Application>
  <DocSecurity>0</DocSecurity>
  <Lines>30</Lines>
  <Paragraphs>8</Paragraphs>
  <ScaleCrop>false</ScaleCrop>
  <Company>УрГЭУ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2024-2025_40_03_01-ГОСП-2024_очное_plx_Международное право</dc:title>
  <dc:creator>FastReport.NET</dc:creator>
  <cp:lastModifiedBy>Цатурян Анастасия Сергеевна</cp:lastModifiedBy>
  <cp:revision>2</cp:revision>
  <dcterms:created xsi:type="dcterms:W3CDTF">2024-07-29T06:29:00Z</dcterms:created>
  <dcterms:modified xsi:type="dcterms:W3CDTF">2024-07-29T06:30:00Z</dcterms:modified>
</cp:coreProperties>
</file>