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1596"/>
        <w:gridCol w:w="7074"/>
        <w:gridCol w:w="437"/>
        <w:gridCol w:w="68"/>
        <w:gridCol w:w="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6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креативного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гуманитарных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наук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right="30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exact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exact"/>
        </w:trPr>
        <w:tc>
          <w:tcPr>
            <w:tcW w:w="1534" w:type="dxa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Становление философии, основные направления, школы философии и этапы ееисторического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Философские проблемы экономики(УК-5)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Махаматов Т.М., Махаматов Т.T. Философия (с кейсовыми задачами) [Электронныйресурс]:учебное пособие : учебное пособие. - Москва: ООО "Научно-издательский центр ИНФРА-М", 2023. - 294 – Режим доступа: https://znanium.ru/catalog/product/1896945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Миронов В.В. Философия [Электронный ресурс]:учебник. - Москва: ООО "Юридическоеиздательство Норма", 2023. - 928 – Режим доступа: https://znanium.ru/catalog/product/1912448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Гуревич П. С. Философия [Электронный ресурс]:учебник для вузов. - Москва: Юрайт, 2023.- 462 – Режим доступа: https://urait.ru/bcode/510333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4. Тюгашев Е. А. Философия [Электронный ресурс]:учебник для вузов. - Москва: Юрайт,2023. - 252 – Режим доступа: https://urait.ru/bcode/512727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Радул Д. Н. История и философия науки: философия математики [Электронныйресурс]:учебное пособие для вузов. - Москва: Юрайт, 2023. - 385 – Режим доступа:https://urait.ru/bcode/514573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Рыбаков О.Ю. Философия для юристов [Электронный ресурс]:учебник. - Москва: ООО"Юридическое издательство Норма", 2023. - 368 – Режим доступа:https://znanium.ru/catalog/product/1980008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  <w:cols w:space="720" w:num="1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Гриненко Г. В. Философия Средних веков и эпохи Возрождения [Электронныйресурс]:учебное пособие для вузов. - Москва: Юрайт, 2023. - 151 – Режим доступа:https://urait.ru/bcode/531988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информационно-телекоммуникационной сети «Интернет»: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Сарапульцева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>
      <w:r>
        <w:rPr>
          <w:color w:val="FFFFFF"/>
          <w:sz w:val="2"/>
          <w:szCs w:val="2"/>
        </w:rPr>
        <w:t>.</w:t>
      </w:r>
    </w:p>
    <w:sectPr>
      <w:pgSz w:w="11907" w:h="16840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F7FF8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" w:eastAsia="e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qFormat/>
    <w:uiPriority w:val="99"/>
  </w:style>
  <w:style w:type="character" w:customStyle="1" w:styleId="7">
    <w:name w:val="Footer Sign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2024-06-26T12:43:50Z</dcterms:created>
  <dc:creator>FastReport.NET</dc:creator>
  <cp:lastModifiedBy>berduginata</cp:lastModifiedBy>
  <dcterms:modified xsi:type="dcterms:W3CDTF">2024-06-26T12:45:04Z</dcterms:modified>
  <dc:title>2024-2025_40_03_01-ГОСП-2024_очное_plx_Философия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