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33"/>
        <w:gridCol w:w="1596"/>
        <w:gridCol w:w="7074"/>
        <w:gridCol w:w="437"/>
        <w:gridCol w:w="68"/>
        <w:gridCol w:w="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64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креативного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гуманитарных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наук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3133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DCDCDC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300" w:afterAutospacing="0" w:line="238" w:lineRule="auto"/>
              <w:ind w:left="30" w:right="30"/>
              <w:jc w:val="left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exact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15" w:beforeAutospacing="0" w:after="15" w:afterAutospacing="0" w:line="238" w:lineRule="auto"/>
              <w:ind w:left="30" w:right="30"/>
              <w:jc w:val="left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 w:hRule="exact"/>
        </w:trPr>
        <w:tc>
          <w:tcPr>
            <w:tcW w:w="1534" w:type="dxa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Методологические и общетеоретические проблемы исторической науки. Основныеисторические школы.(УК-5 )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Мировое развитие в середине и конце I тыс. н.э.  Истоки русской цивилизации 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Эпоха Средневековья в мировой и отечественной истории (XI-XV вв.) 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Россия в XVI-XVIII веках в контексте развития европейской цивилизации(УК-5 )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Россия и мир в XIX веке 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Российская империя и мир в начале ХХ в.(УК-5 )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СССР в контексте мирового развития (1920-е–1980-е годы) 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15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15" w:beforeAutospacing="0" w:after="15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Россия в глобальном мире (конец ХХ в. – начало XXI в.)(УК-5 )</w:t>
            </w: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Даудов А.Х., Дворниченко А.Ю. История России с древнейших времен до наших дней[Электронный ресурс]:учебное пособие. - Санкт-Петербург: Издательство Санкт-Петербургскогогосударственного университета, 2019. - 368 – Режим доступа:https://znanium.ru/catalog/product/1081437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Кузнецов И.Н. История [Электронный ресурс]:Учебник. - Москва: Издательско-торговаякорпорация "Дашков и К", 2019. - 576 с. – Режим доступа:https://znanium.com/catalog/product/1093231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История. Учебное пособие. [в 2 частях]. Ч. 1 [Электронный ресурс]:. - Екатеринбург:[Издательство УрГЭУ], 2019. - 184 – Режим доступа:http://lib.usue.ru/resource/limit/ump/19/p492592.pdf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4. История. Учебное пособие. В 2 частях. Ч. 2 [Электронный ресурс]:. - Екатеринбург:Издательство УрГЭУ, 2020. - 123 – Режим доступа: http://lib.usue.ru/resource/limit/ump/20/p493249.pdf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521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exact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" w:hRule="exact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1. Дубровин Ю.И., Дубровина О.Ю., Плотникова О.В. Отечественная история [Электронныйресурс]:учебное пособие. - , 2019. - 144 с – Режим доступа: https://znanium.ru/catalog/product/1008511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exact"/>
        </w:trPr>
        <w:tc>
          <w:tcPr>
            <w:tcW w:w="10788" w:type="dxa"/>
            <w:gridSpan w:val="6"/>
            <w:vMerge w:val="continue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  <w:cols w:space="720" w:num="1"/>
        </w:sectPr>
      </w:pP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2. Коноплева История мировых цивилизаций. Учебное пособие. [в 2 частях]. Ч. 2[Электронный ресурс]:. - Екатеринбург: [Издательство УрГЭУ], 2017. - 91 – Режим доступа:http://lib.usue.ru/resource/limit/ump/17/p489760.pdf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3. Соловьев Е. А., Блохин В. В., Новикова Л. А. ; Под ред. Козьменко В.М. Актуальныевопросы истории России начала XX века 2-е изд. Учебное пособие для вузов [Электронный ресурс]:.- , 2022. - 168 с – Режим доступа: https://urait.ru/bcode/494225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  <w:t>4. Сафронов Б. В., Лосев Ю. И. Новая история стран Азии и Африки [Электронныйресурс]:Учебное пособие для вузов. - Москва: Юрайт, 2022. - 305 – Режим доступа:https://urait.ru/bcode/495070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информационно-телекоммуникационной сети «Интернет»: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ab/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Всемирная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http://www.istmirra.com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Архивы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России.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http://www.rusarchives.ru/links/index.shtml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Рунете.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Обзор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интернет-ресурсов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М.:РГБ.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http://orel3.rsl.ru/bibliograf/history.htm/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История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России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древнейших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времен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наших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дней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top"/>
          </w:tcPr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Коллекция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«Исторические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документы»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Российского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общеобразовательного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портала</w:t>
            </w:r>
            <w:r>
              <w:t xml:space="preserve"> </w:t>
            </w:r>
          </w:p>
          <w:p>
            <w:pPr>
              <w:spacing w:before="0" w:beforeAutospacing="0" w:after="0" w:afterAutospacing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" w:hRule="exact"/>
        </w:trPr>
        <w:tc>
          <w:tcPr>
            <w:tcW w:w="10774" w:type="dxa"/>
          </w:tcPr>
          <w:p>
            <w:pPr>
              <w:spacing w:before="0" w:beforeAutospacing="0" w:after="0" w:afterAutospacing="0" w:line="0" w:lineRule="auto"/>
              <w:rPr>
                <w:sz w:val="1"/>
                <w:szCs w:val="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exact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>
            <w:pPr>
              <w:spacing w:before="0" w:beforeAutospacing="0" w:after="0" w:afterAutospacing="0" w:line="238" w:lineRule="auto"/>
              <w:ind w:left="30" w:right="3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Коноплева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Л.А.</w:t>
            </w:r>
            <w:r>
              <w:t xml:space="preserve"> </w:t>
            </w:r>
          </w:p>
        </w:tc>
      </w:tr>
    </w:tbl>
    <w:p>
      <w:r>
        <w:rPr>
          <w:color w:val="FFFFFF"/>
          <w:sz w:val="2"/>
          <w:szCs w:val="2"/>
        </w:rPr>
        <w:t>.</w:t>
      </w:r>
    </w:p>
    <w:sectPr>
      <w:pgSz w:w="11907" w:h="16840"/>
      <w:pgMar w:top="530" w:right="567" w:bottom="530" w:left="567" w:header="530" w:footer="5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黑体">
    <w:altName w:val="Times New Roma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E209E2"/>
    <w:rsid w:val="6FDD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" w:eastAsia="e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Header Sign"/>
    <w:basedOn w:val="2"/>
    <w:link w:val="4"/>
    <w:qFormat/>
    <w:uiPriority w:val="99"/>
  </w:style>
  <w:style w:type="character" w:customStyle="1" w:styleId="7">
    <w:name w:val="Footer Sign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Office_11.1.0.11664_F1E327BC-269C-435d-A152-05C5408002CA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2024-04-24T14:54:33Z</dcterms:created>
  <dc:creator>FastReport.NET</dc:creator>
  <cp:lastModifiedBy>berduginata</cp:lastModifiedBy>
  <dcterms:modified xsi:type="dcterms:W3CDTF">2024-04-24T14:54:50Z</dcterms:modified>
  <dc:title>2024-2025_40_03_01-ГОСП-2024_очное_plx_История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